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F4DE0" w:rsidP="008068F1" w:rsidRDefault="00CF4DE0" w14:paraId="03641266" wp14:textId="77777777">
      <w:pPr>
        <w:shd w:val="clear" w:color="auto" w:fill="FFFFFF"/>
        <w:spacing w:before="1488"/>
        <w:jc w:val="center"/>
      </w:pPr>
      <w:r>
        <w:rPr>
          <w:b/>
          <w:bCs/>
          <w:sz w:val="18"/>
          <w:szCs w:val="18"/>
          <w:lang w:val="es-ES_tradnl"/>
        </w:rPr>
        <w:t>No</w:t>
      </w:r>
      <w:r w:rsidR="008068F1">
        <w:rPr>
          <w:b/>
          <w:bCs/>
          <w:sz w:val="18"/>
          <w:szCs w:val="18"/>
          <w:lang w:val="es-ES_tradnl"/>
        </w:rPr>
        <w:t>. XXXXXX</w:t>
      </w:r>
    </w:p>
    <w:p xmlns:wp14="http://schemas.microsoft.com/office/word/2010/wordml" w:rsidR="00CF4DE0" w:rsidP="008068F1" w:rsidRDefault="00CF4DE0" w14:paraId="1F985A64" wp14:textId="77777777">
      <w:pPr>
        <w:shd w:val="clear" w:color="auto" w:fill="FFFFFF"/>
        <w:spacing w:before="192" w:line="216" w:lineRule="exact"/>
        <w:ind w:right="653" w:firstLine="173"/>
        <w:jc w:val="center"/>
      </w:pPr>
      <w:r>
        <w:rPr>
          <w:b/>
          <w:bCs/>
          <w:sz w:val="18"/>
          <w:szCs w:val="18"/>
          <w:lang w:val="es-ES_tradnl"/>
        </w:rPr>
        <w:t xml:space="preserve">EL PLENO DEL CONSEJO PROVINCIAL DE </w:t>
      </w:r>
      <w:r w:rsidR="008068F1">
        <w:rPr>
          <w:b/>
          <w:bCs/>
          <w:sz w:val="18"/>
          <w:szCs w:val="18"/>
          <w:lang w:val="es-ES_tradnl"/>
        </w:rPr>
        <w:t>XXXXXXXX</w:t>
      </w:r>
    </w:p>
    <w:p xmlns:wp14="http://schemas.microsoft.com/office/word/2010/wordml" w:rsidR="00CF4DE0" w:rsidP="008068F1" w:rsidRDefault="00CF4DE0" w14:paraId="4542BEFE" wp14:textId="77777777">
      <w:pPr>
        <w:shd w:val="clear" w:color="auto" w:fill="FFFFFF"/>
        <w:spacing w:before="192"/>
        <w:ind w:right="5"/>
        <w:jc w:val="center"/>
      </w:pPr>
      <w:r>
        <w:rPr>
          <w:b/>
          <w:bCs/>
          <w:spacing w:val="-6"/>
          <w:sz w:val="18"/>
          <w:szCs w:val="18"/>
          <w:lang w:val="es-ES_tradnl"/>
        </w:rPr>
        <w:t>Considerando:</w:t>
      </w:r>
    </w:p>
    <w:p xmlns:wp14="http://schemas.microsoft.com/office/word/2010/wordml" w:rsidR="00CF4DE0" w:rsidP="00CF4DE0" w:rsidRDefault="00CF4DE0" w14:paraId="782E8D18" wp14:textId="77777777">
      <w:pPr>
        <w:shd w:val="clear" w:color="auto" w:fill="FFFFFF"/>
        <w:spacing w:before="192" w:line="216" w:lineRule="exact"/>
        <w:jc w:val="both"/>
      </w:pPr>
      <w:r>
        <w:rPr>
          <w:spacing w:val="-3"/>
          <w:sz w:val="18"/>
          <w:szCs w:val="18"/>
          <w:lang w:val="es-ES_tradnl"/>
        </w:rPr>
        <w:t xml:space="preserve">Que, el artículo 238 de la Constitución de la República </w:t>
      </w:r>
      <w:r>
        <w:rPr>
          <w:spacing w:val="-2"/>
          <w:sz w:val="18"/>
          <w:szCs w:val="18"/>
          <w:lang w:val="es-ES_tradnl"/>
        </w:rPr>
        <w:t xml:space="preserve">del Ecuador confiere autonomía política, administrativa </w:t>
      </w:r>
      <w:r>
        <w:rPr>
          <w:spacing w:val="-4"/>
          <w:sz w:val="18"/>
          <w:szCs w:val="18"/>
          <w:lang w:val="es-ES_tradnl"/>
        </w:rPr>
        <w:t xml:space="preserve">y financiera, en la personalidad jurídica de los gobiernos </w:t>
      </w:r>
      <w:r>
        <w:rPr>
          <w:sz w:val="18"/>
          <w:szCs w:val="18"/>
          <w:lang w:val="es-ES_tradnl"/>
        </w:rPr>
        <w:t>autónomos descentralizados;</w:t>
      </w:r>
    </w:p>
    <w:p xmlns:wp14="http://schemas.microsoft.com/office/word/2010/wordml" w:rsidR="00CF4DE0" w:rsidP="00CF4DE0" w:rsidRDefault="00CF4DE0" w14:paraId="464D2338" wp14:textId="77777777">
      <w:pPr>
        <w:shd w:val="clear" w:color="auto" w:fill="FFFFFF"/>
        <w:spacing w:before="197" w:line="216" w:lineRule="exact"/>
        <w:jc w:val="both"/>
      </w:pPr>
      <w:r>
        <w:rPr>
          <w:spacing w:val="-3"/>
          <w:sz w:val="18"/>
          <w:szCs w:val="18"/>
          <w:lang w:val="es-ES_tradnl"/>
        </w:rPr>
        <w:t xml:space="preserve">Que, el artículo 240 de la Constitución de la República </w:t>
      </w:r>
      <w:r>
        <w:rPr>
          <w:spacing w:val="-6"/>
          <w:sz w:val="18"/>
          <w:szCs w:val="18"/>
          <w:lang w:val="es-ES_tradnl"/>
        </w:rPr>
        <w:t xml:space="preserve">del Ecuador otorga facultades legislativas a los gobiernos </w:t>
      </w:r>
      <w:r>
        <w:rPr>
          <w:spacing w:val="-3"/>
          <w:sz w:val="18"/>
          <w:szCs w:val="18"/>
          <w:lang w:val="es-ES_tradnl"/>
        </w:rPr>
        <w:t>autónomos descentralizados provinciales, en el ámbito de sus competencias y jurisdicciones territoriales;</w:t>
      </w:r>
    </w:p>
    <w:p xmlns:wp14="http://schemas.microsoft.com/office/word/2010/wordml" w:rsidR="00CF4DE0" w:rsidP="00CF4DE0" w:rsidRDefault="00CF4DE0" w14:paraId="154E68F9" wp14:textId="77777777">
      <w:pPr>
        <w:shd w:val="clear" w:color="auto" w:fill="FFFFFF"/>
        <w:spacing w:before="197" w:line="216" w:lineRule="exact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Que, el artículo 263, numeral 2, de la Constitución de </w:t>
      </w:r>
      <w:r>
        <w:rPr>
          <w:spacing w:val="-4"/>
          <w:sz w:val="18"/>
          <w:szCs w:val="18"/>
          <w:lang w:val="es-ES_tradnl"/>
        </w:rPr>
        <w:t xml:space="preserve">la República del Ecuador establece como una de las competencias exclusivas de los gobiernos provinciales: </w:t>
      </w:r>
      <w:r>
        <w:rPr>
          <w:i/>
          <w:iCs/>
          <w:sz w:val="18"/>
          <w:szCs w:val="18"/>
          <w:lang w:val="es-ES_tradnl"/>
        </w:rPr>
        <w:t xml:space="preserve">“Planificar, construir y mantener el sistema vial de </w:t>
      </w:r>
      <w:r>
        <w:rPr>
          <w:i/>
          <w:iCs/>
          <w:spacing w:val="-2"/>
          <w:sz w:val="18"/>
          <w:szCs w:val="18"/>
          <w:lang w:val="es-ES_tradnl"/>
        </w:rPr>
        <w:t>ámbito provincial, que no incluya las zonas urbanas”</w:t>
      </w:r>
      <w:r>
        <w:rPr>
          <w:spacing w:val="-2"/>
          <w:sz w:val="18"/>
          <w:szCs w:val="18"/>
          <w:lang w:val="es-ES_tradnl"/>
        </w:rPr>
        <w:t xml:space="preserve">, </w:t>
      </w:r>
      <w:r>
        <w:rPr>
          <w:spacing w:val="-7"/>
          <w:sz w:val="18"/>
          <w:szCs w:val="18"/>
          <w:lang w:val="es-ES_tradnl"/>
        </w:rPr>
        <w:t xml:space="preserve">para lo cual, en el ámbito de sus competencias y territorio, </w:t>
      </w:r>
      <w:r>
        <w:rPr>
          <w:spacing w:val="-6"/>
          <w:sz w:val="18"/>
          <w:szCs w:val="18"/>
          <w:lang w:val="es-ES_tradnl"/>
        </w:rPr>
        <w:t xml:space="preserve">en uso de sus facultades, le permite expedir ordenanzas </w:t>
      </w:r>
      <w:r>
        <w:rPr>
          <w:sz w:val="18"/>
          <w:szCs w:val="18"/>
          <w:lang w:val="es-ES_tradnl"/>
        </w:rPr>
        <w:t>provinciales;</w:t>
      </w:r>
    </w:p>
    <w:p xmlns:wp14="http://schemas.microsoft.com/office/word/2010/wordml" w:rsidR="008068F1" w:rsidP="00CF4DE0" w:rsidRDefault="008068F1" w14:paraId="672A6659" wp14:textId="77777777">
      <w:pPr>
        <w:shd w:val="clear" w:color="auto" w:fill="FFFFFF"/>
        <w:spacing w:before="197" w:line="216" w:lineRule="exact"/>
        <w:jc w:val="both"/>
      </w:pPr>
    </w:p>
    <w:p xmlns:wp14="http://schemas.microsoft.com/office/word/2010/wordml" w:rsidR="00CF4DE0" w:rsidP="00CF4DE0" w:rsidRDefault="00CF4DE0" w14:paraId="1C84615C" wp14:textId="77777777">
      <w:pPr>
        <w:shd w:val="clear" w:color="auto" w:fill="FFFFFF"/>
        <w:spacing w:line="216" w:lineRule="exact"/>
        <w:jc w:val="both"/>
      </w:pPr>
      <w:r>
        <w:rPr>
          <w:spacing w:val="-3"/>
          <w:sz w:val="18"/>
          <w:szCs w:val="18"/>
          <w:lang w:val="es-ES_tradnl"/>
        </w:rPr>
        <w:t xml:space="preserve">Que, el artículo 314 ut supra determina que: </w:t>
      </w:r>
      <w:r>
        <w:rPr>
          <w:i/>
          <w:iCs/>
          <w:spacing w:val="-3"/>
          <w:sz w:val="18"/>
          <w:szCs w:val="18"/>
          <w:lang w:val="es-ES_tradnl"/>
        </w:rPr>
        <w:t xml:space="preserve">“El Estado </w:t>
      </w:r>
      <w:r>
        <w:rPr>
          <w:i/>
          <w:iCs/>
          <w:spacing w:val="-6"/>
          <w:sz w:val="18"/>
          <w:szCs w:val="18"/>
          <w:lang w:val="es-ES_tradnl"/>
        </w:rPr>
        <w:t xml:space="preserve">será responsable de la provisión de los servicios públicos </w:t>
      </w:r>
      <w:r>
        <w:rPr>
          <w:i/>
          <w:iCs/>
          <w:sz w:val="18"/>
          <w:szCs w:val="18"/>
          <w:lang w:val="es-ES_tradnl"/>
        </w:rPr>
        <w:t xml:space="preserve">de agua potable y de riego, saneamiento, energía </w:t>
      </w:r>
      <w:r>
        <w:rPr>
          <w:i/>
          <w:iCs/>
          <w:spacing w:val="-3"/>
          <w:sz w:val="18"/>
          <w:szCs w:val="18"/>
          <w:lang w:val="es-ES_tradnl"/>
        </w:rPr>
        <w:t xml:space="preserve">eléctrica, telecomunicaciones, vialidad, infraestructuras </w:t>
      </w:r>
      <w:r>
        <w:rPr>
          <w:i/>
          <w:iCs/>
          <w:spacing w:val="-6"/>
          <w:sz w:val="18"/>
          <w:szCs w:val="18"/>
          <w:lang w:val="es-ES_tradnl"/>
        </w:rPr>
        <w:t xml:space="preserve">portuarias y aeroportuarias, y los demás que determine la ley.- El Estado garantizará que los servicios públicos y su </w:t>
      </w:r>
      <w:r>
        <w:rPr>
          <w:i/>
          <w:iCs/>
          <w:spacing w:val="-3"/>
          <w:sz w:val="18"/>
          <w:szCs w:val="18"/>
          <w:lang w:val="es-ES_tradnl"/>
        </w:rPr>
        <w:t xml:space="preserve">provisión respondan a los principios de obligatoriedad, </w:t>
      </w:r>
      <w:r>
        <w:rPr>
          <w:i/>
          <w:iCs/>
          <w:spacing w:val="-1"/>
          <w:sz w:val="18"/>
          <w:szCs w:val="18"/>
          <w:lang w:val="es-ES_tradnl"/>
        </w:rPr>
        <w:t xml:space="preserve">generalidad, uniformidad, eficiencia, responsabilidad, </w:t>
      </w:r>
      <w:r>
        <w:rPr>
          <w:i/>
          <w:iCs/>
          <w:spacing w:val="-2"/>
          <w:sz w:val="18"/>
          <w:szCs w:val="18"/>
          <w:lang w:val="es-ES_tradnl"/>
        </w:rPr>
        <w:t>universalidad, accesibilidad, regularidad, continuidad y</w:t>
      </w:r>
      <w:r>
        <w:rPr>
          <w:i/>
          <w:iCs/>
          <w:spacing w:val="-2"/>
          <w:sz w:val="18"/>
          <w:szCs w:val="18"/>
          <w:lang w:val="es-ES_tradnl"/>
        </w:rPr>
        <w:t xml:space="preserve"> </w:t>
      </w:r>
      <w:r>
        <w:rPr>
          <w:i/>
          <w:iCs/>
          <w:spacing w:val="-4"/>
          <w:sz w:val="18"/>
          <w:szCs w:val="18"/>
          <w:lang w:val="es-ES_tradnl"/>
        </w:rPr>
        <w:t xml:space="preserve">calidad. El Estado dispondrá que los precios y tarifas de </w:t>
      </w:r>
      <w:r>
        <w:rPr>
          <w:i/>
          <w:iCs/>
          <w:spacing w:val="-5"/>
          <w:sz w:val="18"/>
          <w:szCs w:val="18"/>
          <w:lang w:val="es-ES_tradnl"/>
        </w:rPr>
        <w:t xml:space="preserve">los servicios públicos sean equitativos, y establecerá su </w:t>
      </w:r>
      <w:r>
        <w:rPr>
          <w:i/>
          <w:iCs/>
          <w:sz w:val="18"/>
          <w:szCs w:val="18"/>
          <w:lang w:val="es-ES_tradnl"/>
        </w:rPr>
        <w:t>control y regulación.”;</w:t>
      </w:r>
    </w:p>
    <w:p xmlns:wp14="http://schemas.microsoft.com/office/word/2010/wordml" w:rsidR="00CF4DE0" w:rsidP="00CF4DE0" w:rsidRDefault="00CF4DE0" w14:paraId="137D1FEF" wp14:textId="77777777">
      <w:pPr>
        <w:shd w:val="clear" w:color="auto" w:fill="FFFFFF"/>
        <w:spacing w:before="197" w:line="216" w:lineRule="exact"/>
        <w:jc w:val="both"/>
      </w:pPr>
      <w:r>
        <w:rPr>
          <w:spacing w:val="-3"/>
          <w:sz w:val="18"/>
          <w:szCs w:val="18"/>
          <w:lang w:val="es-ES_tradnl"/>
        </w:rPr>
        <w:t xml:space="preserve">Que, el artículo 7 del Código Orgánico de Organización </w:t>
      </w:r>
      <w:r>
        <w:rPr>
          <w:spacing w:val="-4"/>
          <w:sz w:val="18"/>
          <w:szCs w:val="18"/>
          <w:lang w:val="es-ES_tradnl"/>
        </w:rPr>
        <w:t xml:space="preserve">Territorial, Autonomía y Descentralización, referente a la facultad normativa, establece que para el pleno ejercicio </w:t>
      </w:r>
      <w:r>
        <w:rPr>
          <w:spacing w:val="-6"/>
          <w:sz w:val="18"/>
          <w:szCs w:val="18"/>
          <w:lang w:val="es-ES_tradnl"/>
        </w:rPr>
        <w:t xml:space="preserve">de sus competencias y de las facultades que de manera </w:t>
      </w:r>
      <w:r>
        <w:rPr>
          <w:spacing w:val="-5"/>
          <w:sz w:val="18"/>
          <w:szCs w:val="18"/>
          <w:lang w:val="es-ES_tradnl"/>
        </w:rPr>
        <w:t xml:space="preserve">concurrente podrán asumir, se reconoce a los consejos provinciales, la capacidad para dictar normas de carácter </w:t>
      </w:r>
      <w:r>
        <w:rPr>
          <w:spacing w:val="-7"/>
          <w:sz w:val="18"/>
          <w:szCs w:val="18"/>
          <w:lang w:val="es-ES_tradnl"/>
        </w:rPr>
        <w:t xml:space="preserve">general, a través de ordenanzas, acuerdos y resoluciones, </w:t>
      </w:r>
      <w:r>
        <w:rPr>
          <w:spacing w:val="-4"/>
          <w:sz w:val="18"/>
          <w:szCs w:val="18"/>
          <w:lang w:val="es-ES_tradnl"/>
        </w:rPr>
        <w:t xml:space="preserve">aplicables dentro de su circunscripción territorial, para lo </w:t>
      </w:r>
      <w:r>
        <w:rPr>
          <w:sz w:val="18"/>
          <w:szCs w:val="18"/>
          <w:lang w:val="es-ES_tradnl"/>
        </w:rPr>
        <w:t>cual observará la Constitución y la Ley;</w:t>
      </w:r>
    </w:p>
    <w:p xmlns:wp14="http://schemas.microsoft.com/office/word/2010/wordml" w:rsidR="00CF4DE0" w:rsidP="00CF4DE0" w:rsidRDefault="00CF4DE0" w14:paraId="5CF2CDAC" wp14:textId="77777777">
      <w:pPr>
        <w:shd w:val="clear" w:color="auto" w:fill="FFFFFF"/>
        <w:spacing w:before="197" w:line="216" w:lineRule="exact"/>
        <w:jc w:val="both"/>
      </w:pPr>
      <w:r>
        <w:rPr>
          <w:spacing w:val="-4"/>
          <w:sz w:val="18"/>
          <w:szCs w:val="18"/>
          <w:lang w:val="es-ES_tradnl"/>
        </w:rPr>
        <w:t xml:space="preserve">Que, el artículo 28 de la antes referida norma, garantiza </w:t>
      </w:r>
      <w:r>
        <w:rPr>
          <w:spacing w:val="-1"/>
          <w:sz w:val="18"/>
          <w:szCs w:val="18"/>
          <w:lang w:val="es-ES_tradnl"/>
        </w:rPr>
        <w:t xml:space="preserve">y reconoce la calidad de gobiernos autónomos </w:t>
      </w:r>
      <w:r>
        <w:rPr>
          <w:spacing w:val="-4"/>
          <w:sz w:val="18"/>
          <w:szCs w:val="18"/>
          <w:lang w:val="es-ES_tradnl"/>
        </w:rPr>
        <w:t xml:space="preserve">descentralizados a las provincias; y, el artículo 29 de la </w:t>
      </w:r>
      <w:r>
        <w:rPr>
          <w:spacing w:val="-8"/>
          <w:sz w:val="18"/>
          <w:szCs w:val="18"/>
          <w:lang w:val="es-ES_tradnl"/>
        </w:rPr>
        <w:t xml:space="preserve">misma norma, establece como una de las funciones de los </w:t>
      </w:r>
      <w:r>
        <w:rPr>
          <w:spacing w:val="-5"/>
          <w:sz w:val="18"/>
          <w:szCs w:val="18"/>
          <w:lang w:val="es-ES_tradnl"/>
        </w:rPr>
        <w:t xml:space="preserve">gobiernos autónomos descentralizados la de legislación, </w:t>
      </w:r>
      <w:r>
        <w:rPr>
          <w:sz w:val="18"/>
          <w:szCs w:val="18"/>
          <w:lang w:val="es-ES_tradnl"/>
        </w:rPr>
        <w:t>normatividad y fiscalización;</w:t>
      </w:r>
    </w:p>
    <w:p xmlns:wp14="http://schemas.microsoft.com/office/word/2010/wordml" w:rsidR="00CF4DE0" w:rsidP="00CF4DE0" w:rsidRDefault="00CF4DE0" w14:paraId="7D192042" wp14:textId="77777777">
      <w:pPr>
        <w:shd w:val="clear" w:color="auto" w:fill="FFFFFF"/>
        <w:spacing w:before="197" w:line="216" w:lineRule="exact"/>
        <w:jc w:val="both"/>
      </w:pPr>
      <w:r>
        <w:rPr>
          <w:spacing w:val="-1"/>
          <w:sz w:val="18"/>
          <w:szCs w:val="18"/>
          <w:lang w:val="es-ES_tradnl"/>
        </w:rPr>
        <w:t xml:space="preserve">Que, el artículo 41 literal e) del Código Orgánico de </w:t>
      </w:r>
      <w:r>
        <w:rPr>
          <w:spacing w:val="-4"/>
          <w:sz w:val="18"/>
          <w:szCs w:val="18"/>
          <w:lang w:val="es-ES_tradnl"/>
        </w:rPr>
        <w:t xml:space="preserve">Organización Territorial, Autonomía y Descentralización </w:t>
      </w:r>
      <w:r>
        <w:rPr>
          <w:spacing w:val="-1"/>
          <w:sz w:val="18"/>
          <w:szCs w:val="18"/>
          <w:lang w:val="es-ES_tradnl"/>
        </w:rPr>
        <w:t xml:space="preserve">establece como una de las funciones del gobierno </w:t>
      </w:r>
      <w:r>
        <w:rPr>
          <w:spacing w:val="-2"/>
          <w:sz w:val="18"/>
          <w:szCs w:val="18"/>
          <w:lang w:val="es-ES_tradnl"/>
        </w:rPr>
        <w:t xml:space="preserve">autónomo descentralizado provincial: </w:t>
      </w:r>
      <w:r>
        <w:rPr>
          <w:i/>
          <w:iCs/>
          <w:spacing w:val="-2"/>
          <w:sz w:val="18"/>
          <w:szCs w:val="18"/>
          <w:lang w:val="es-ES_tradnl"/>
        </w:rPr>
        <w:t xml:space="preserve">“Ejecutar las </w:t>
      </w:r>
      <w:r>
        <w:rPr>
          <w:i/>
          <w:iCs/>
          <w:spacing w:val="-1"/>
          <w:sz w:val="18"/>
          <w:szCs w:val="18"/>
          <w:lang w:val="es-ES_tradnl"/>
        </w:rPr>
        <w:t xml:space="preserve">competencias exclusivas y concurrentes reconocidas </w:t>
      </w:r>
      <w:r>
        <w:rPr>
          <w:i/>
          <w:iCs/>
          <w:spacing w:val="-4"/>
          <w:sz w:val="18"/>
          <w:szCs w:val="18"/>
          <w:lang w:val="es-ES_tradnl"/>
        </w:rPr>
        <w:t xml:space="preserve">por la Constitución y la ley y en dicho marco prestar los </w:t>
      </w:r>
      <w:r>
        <w:rPr>
          <w:i/>
          <w:iCs/>
          <w:spacing w:val="-2"/>
          <w:sz w:val="18"/>
          <w:szCs w:val="18"/>
          <w:lang w:val="es-ES_tradnl"/>
        </w:rPr>
        <w:t xml:space="preserve">servicios públicos, construir la obra pública provincial, </w:t>
      </w:r>
      <w:r>
        <w:rPr>
          <w:i/>
          <w:iCs/>
          <w:spacing w:val="-3"/>
          <w:sz w:val="18"/>
          <w:szCs w:val="18"/>
          <w:lang w:val="es-ES_tradnl"/>
        </w:rPr>
        <w:t xml:space="preserve">fomentar las actividades provinciales productivas, así </w:t>
      </w:r>
      <w:r>
        <w:rPr>
          <w:i/>
          <w:iCs/>
          <w:spacing w:val="-5"/>
          <w:sz w:val="18"/>
          <w:szCs w:val="18"/>
          <w:lang w:val="es-ES_tradnl"/>
        </w:rPr>
        <w:t xml:space="preserve">como las de vialidad, gestión ambiental, riego, desarrollo </w:t>
      </w:r>
      <w:r>
        <w:rPr>
          <w:i/>
          <w:iCs/>
          <w:spacing w:val="-8"/>
          <w:sz w:val="18"/>
          <w:szCs w:val="18"/>
          <w:lang w:val="es-ES_tradnl"/>
        </w:rPr>
        <w:t xml:space="preserve">agropecuario y otras que le sean expresamente delegadas </w:t>
      </w:r>
      <w:r>
        <w:rPr>
          <w:i/>
          <w:iCs/>
          <w:spacing w:val="-2"/>
          <w:sz w:val="18"/>
          <w:szCs w:val="18"/>
          <w:lang w:val="es-ES_tradnl"/>
        </w:rPr>
        <w:t xml:space="preserve">o descentralizadas, con criterios de calidad, eficacia y eficiencia, observando los principios de universalidad, </w:t>
      </w:r>
      <w:r>
        <w:rPr>
          <w:i/>
          <w:iCs/>
          <w:spacing w:val="-1"/>
          <w:sz w:val="18"/>
          <w:szCs w:val="18"/>
          <w:lang w:val="es-ES_tradnl"/>
        </w:rPr>
        <w:t xml:space="preserve">accesibilidad, regularidad, continuidad, solidaridad, </w:t>
      </w:r>
      <w:r>
        <w:rPr>
          <w:i/>
          <w:iCs/>
          <w:sz w:val="18"/>
          <w:szCs w:val="18"/>
          <w:lang w:val="es-ES_tradnl"/>
        </w:rPr>
        <w:t>interculturalidad, subsidiariedad, participación y equidad”;</w:t>
      </w:r>
    </w:p>
    <w:p xmlns:wp14="http://schemas.microsoft.com/office/word/2010/wordml" w:rsidR="00CF4DE0" w:rsidP="00CF4DE0" w:rsidRDefault="00CF4DE0" w14:paraId="0BFF97E5" wp14:textId="77777777">
      <w:pPr>
        <w:shd w:val="clear" w:color="auto" w:fill="FFFFFF"/>
        <w:spacing w:before="197" w:line="216" w:lineRule="exact"/>
        <w:jc w:val="both"/>
      </w:pPr>
      <w:r>
        <w:rPr>
          <w:spacing w:val="-1"/>
          <w:sz w:val="18"/>
          <w:szCs w:val="18"/>
          <w:lang w:val="es-ES_tradnl"/>
        </w:rPr>
        <w:t xml:space="preserve">Que, el artículo 42, literal b) del Código Orgánico de </w:t>
      </w:r>
      <w:r>
        <w:rPr>
          <w:spacing w:val="-4"/>
          <w:sz w:val="18"/>
          <w:szCs w:val="18"/>
          <w:lang w:val="es-ES_tradnl"/>
        </w:rPr>
        <w:t xml:space="preserve">Organización Territorial, Autonomía y Descentralización </w:t>
      </w:r>
      <w:r>
        <w:rPr>
          <w:spacing w:val="-5"/>
          <w:sz w:val="18"/>
          <w:szCs w:val="18"/>
          <w:lang w:val="es-ES_tradnl"/>
        </w:rPr>
        <w:t xml:space="preserve">establece como competencia exclusiva de los gobiernos </w:t>
      </w:r>
      <w:r>
        <w:rPr>
          <w:spacing w:val="-2"/>
          <w:sz w:val="18"/>
          <w:szCs w:val="18"/>
          <w:lang w:val="es-ES_tradnl"/>
        </w:rPr>
        <w:t xml:space="preserve">autónomos descentralizados el </w:t>
      </w:r>
      <w:r>
        <w:rPr>
          <w:i/>
          <w:iCs/>
          <w:spacing w:val="-2"/>
          <w:sz w:val="18"/>
          <w:szCs w:val="18"/>
          <w:lang w:val="es-ES_tradnl"/>
        </w:rPr>
        <w:t xml:space="preserve">“Planificar, construir y </w:t>
      </w:r>
      <w:r>
        <w:rPr>
          <w:i/>
          <w:iCs/>
          <w:spacing w:val="-3"/>
          <w:sz w:val="18"/>
          <w:szCs w:val="18"/>
          <w:lang w:val="es-ES_tradnl"/>
        </w:rPr>
        <w:t xml:space="preserve">mantener el sistema vial de ámbito provincial, que no </w:t>
      </w:r>
      <w:r>
        <w:rPr>
          <w:i/>
          <w:iCs/>
          <w:sz w:val="18"/>
          <w:szCs w:val="18"/>
          <w:lang w:val="es-ES_tradnl"/>
        </w:rPr>
        <w:t>incluya las zonas urbanas”;</w:t>
      </w:r>
    </w:p>
    <w:p xmlns:wp14="http://schemas.microsoft.com/office/word/2010/wordml" w:rsidR="00CF4DE0" w:rsidP="00CF4DE0" w:rsidRDefault="00CF4DE0" w14:paraId="298B840A" wp14:textId="77777777">
      <w:pPr>
        <w:shd w:val="clear" w:color="auto" w:fill="FFFFFF"/>
        <w:spacing w:before="197" w:line="216" w:lineRule="exact"/>
        <w:jc w:val="both"/>
      </w:pPr>
      <w:r>
        <w:rPr>
          <w:spacing w:val="-5"/>
          <w:sz w:val="18"/>
          <w:szCs w:val="18"/>
          <w:lang w:val="es-ES_tradnl"/>
        </w:rPr>
        <w:t xml:space="preserve">Que, el artículo 43 del Código Orgánico de Organización </w:t>
      </w:r>
      <w:r>
        <w:rPr>
          <w:spacing w:val="-1"/>
          <w:sz w:val="18"/>
          <w:szCs w:val="18"/>
          <w:lang w:val="es-ES_tradnl"/>
        </w:rPr>
        <w:t xml:space="preserve">Territorial, Autonomía y Descentralización manifiesta </w:t>
      </w:r>
      <w:r>
        <w:rPr>
          <w:sz w:val="18"/>
          <w:szCs w:val="18"/>
          <w:lang w:val="es-ES_tradnl"/>
        </w:rPr>
        <w:t xml:space="preserve">que el Consejo Provincial es el órgano de legislación </w:t>
      </w:r>
      <w:r>
        <w:rPr>
          <w:spacing w:val="-3"/>
          <w:sz w:val="18"/>
          <w:szCs w:val="18"/>
          <w:lang w:val="es-ES_tradnl"/>
        </w:rPr>
        <w:t xml:space="preserve">y fiscalización del gobierno autónomo descentralizado </w:t>
      </w:r>
      <w:r>
        <w:rPr>
          <w:sz w:val="18"/>
          <w:szCs w:val="18"/>
          <w:lang w:val="es-ES_tradnl"/>
        </w:rPr>
        <w:t>provincial;</w:t>
      </w:r>
    </w:p>
    <w:p xmlns:wp14="http://schemas.microsoft.com/office/word/2010/wordml" w:rsidR="00CF4DE0" w:rsidP="00CF4DE0" w:rsidRDefault="00CF4DE0" w14:paraId="4DED6539" wp14:textId="77777777">
      <w:pPr>
        <w:shd w:val="clear" w:color="auto" w:fill="FFFFFF"/>
        <w:spacing w:before="192" w:line="216" w:lineRule="exact"/>
        <w:jc w:val="both"/>
        <w:rPr>
          <w:i/>
          <w:iCs/>
          <w:sz w:val="18"/>
          <w:szCs w:val="18"/>
          <w:lang w:val="es-ES_tradnl"/>
        </w:rPr>
      </w:pPr>
      <w:r>
        <w:rPr>
          <w:spacing w:val="-5"/>
          <w:sz w:val="18"/>
          <w:szCs w:val="18"/>
          <w:lang w:val="es-ES_tradnl"/>
        </w:rPr>
        <w:t xml:space="preserve">Que, el artículo 47 del Código Orgánico de Organización </w:t>
      </w:r>
      <w:r>
        <w:rPr>
          <w:sz w:val="18"/>
          <w:szCs w:val="18"/>
          <w:lang w:val="es-ES_tradnl"/>
        </w:rPr>
        <w:t xml:space="preserve">Territorial, Autonomía y Descentralización establece </w:t>
      </w:r>
      <w:r>
        <w:rPr>
          <w:spacing w:val="-4"/>
          <w:sz w:val="18"/>
          <w:szCs w:val="18"/>
          <w:lang w:val="es-ES_tradnl"/>
        </w:rPr>
        <w:t xml:space="preserve">que: </w:t>
      </w:r>
      <w:r>
        <w:rPr>
          <w:i/>
          <w:iCs/>
          <w:spacing w:val="-4"/>
          <w:sz w:val="18"/>
          <w:szCs w:val="18"/>
          <w:lang w:val="es-ES_tradnl"/>
        </w:rPr>
        <w:t xml:space="preserve">“Al consejo provincial le corresponde las siguientes </w:t>
      </w:r>
      <w:r>
        <w:rPr>
          <w:i/>
          <w:iCs/>
          <w:sz w:val="18"/>
          <w:szCs w:val="18"/>
          <w:lang w:val="es-ES_tradnl"/>
        </w:rPr>
        <w:t xml:space="preserve">atribuciones: a) El ejercicio de la facultad normativa </w:t>
      </w:r>
      <w:r>
        <w:rPr>
          <w:i/>
          <w:iCs/>
          <w:spacing w:val="-5"/>
          <w:sz w:val="18"/>
          <w:szCs w:val="18"/>
          <w:lang w:val="es-ES_tradnl"/>
        </w:rPr>
        <w:t xml:space="preserve">en las materias de competencia del gobierno autónomo </w:t>
      </w:r>
      <w:r>
        <w:rPr>
          <w:i/>
          <w:iCs/>
          <w:spacing w:val="-3"/>
          <w:sz w:val="18"/>
          <w:szCs w:val="18"/>
          <w:lang w:val="es-ES_tradnl"/>
        </w:rPr>
        <w:t xml:space="preserve">descentralizado provincial, mediante la expedición de </w:t>
      </w:r>
      <w:r>
        <w:rPr>
          <w:i/>
          <w:iCs/>
          <w:spacing w:val="-2"/>
          <w:sz w:val="18"/>
          <w:szCs w:val="18"/>
          <w:lang w:val="es-ES_tradnl"/>
        </w:rPr>
        <w:t xml:space="preserve">ordenanzas provinciales, acuerdos y resoluciones; (...) f) Crear, modificar o extinguir tasas y/o contribuciones </w:t>
      </w:r>
      <w:r>
        <w:rPr>
          <w:i/>
          <w:iCs/>
          <w:spacing w:val="-3"/>
          <w:sz w:val="18"/>
          <w:szCs w:val="18"/>
          <w:lang w:val="es-ES_tradnl"/>
        </w:rPr>
        <w:t xml:space="preserve">especiales por </w:t>
      </w:r>
      <w:r>
        <w:rPr>
          <w:i/>
          <w:iCs/>
          <w:spacing w:val="-3"/>
          <w:sz w:val="18"/>
          <w:szCs w:val="18"/>
          <w:lang w:val="es-ES_tradnl"/>
        </w:rPr>
        <w:lastRenderedPageBreak/>
        <w:t xml:space="preserve">los servicios que preste y obras que </w:t>
      </w:r>
      <w:r>
        <w:rPr>
          <w:i/>
          <w:iCs/>
          <w:sz w:val="18"/>
          <w:szCs w:val="18"/>
          <w:lang w:val="es-ES_tradnl"/>
        </w:rPr>
        <w:t>ejecute”;</w:t>
      </w:r>
    </w:p>
    <w:p xmlns:wp14="http://schemas.microsoft.com/office/word/2010/wordml" w:rsidR="008068F1" w:rsidP="00CF4DE0" w:rsidRDefault="008068F1" w14:paraId="0A37501D" wp14:textId="77777777">
      <w:pPr>
        <w:shd w:val="clear" w:color="auto" w:fill="FFFFFF"/>
        <w:spacing w:before="192" w:line="216" w:lineRule="exact"/>
        <w:jc w:val="both"/>
      </w:pPr>
    </w:p>
    <w:p xmlns:wp14="http://schemas.microsoft.com/office/word/2010/wordml" w:rsidR="00CF4DE0" w:rsidP="00CF4DE0" w:rsidRDefault="00CF4DE0" w14:paraId="580DEB97" wp14:textId="77777777">
      <w:pPr>
        <w:shd w:val="clear" w:color="auto" w:fill="FFFFFF"/>
        <w:spacing w:line="216" w:lineRule="exact"/>
        <w:jc w:val="both"/>
      </w:pPr>
      <w:r>
        <w:rPr>
          <w:sz w:val="18"/>
          <w:szCs w:val="18"/>
          <w:lang w:val="es-ES_tradnl"/>
        </w:rPr>
        <w:t xml:space="preserve">Que, el artículo 322 del Código Orgánico de </w:t>
      </w:r>
      <w:r>
        <w:rPr>
          <w:spacing w:val="-4"/>
          <w:sz w:val="18"/>
          <w:szCs w:val="18"/>
          <w:lang w:val="es-ES_tradnl"/>
        </w:rPr>
        <w:t>Organización Territorial, Autonomía y Descentralización</w:t>
      </w:r>
      <w:r>
        <w:rPr>
          <w:spacing w:val="-4"/>
          <w:sz w:val="18"/>
          <w:szCs w:val="18"/>
          <w:lang w:val="es-ES_tradnl"/>
        </w:rPr>
        <w:t xml:space="preserve"> </w:t>
      </w:r>
      <w:r>
        <w:rPr>
          <w:spacing w:val="-2"/>
          <w:sz w:val="18"/>
          <w:szCs w:val="18"/>
          <w:lang w:val="es-ES_tradnl"/>
        </w:rPr>
        <w:t xml:space="preserve">establece que: </w:t>
      </w:r>
      <w:r>
        <w:rPr>
          <w:i/>
          <w:iCs/>
          <w:spacing w:val="-2"/>
          <w:sz w:val="18"/>
          <w:szCs w:val="18"/>
          <w:lang w:val="es-ES_tradnl"/>
        </w:rPr>
        <w:t xml:space="preserve">“Los consejos regionales y provinciales </w:t>
      </w:r>
      <w:r>
        <w:rPr>
          <w:i/>
          <w:iCs/>
          <w:spacing w:val="-4"/>
          <w:sz w:val="18"/>
          <w:szCs w:val="18"/>
          <w:lang w:val="es-ES_tradnl"/>
        </w:rPr>
        <w:t xml:space="preserve">y los concejos metropolitanos y municipales, aprobarán ordenanzas regionales, provinciales, metropolitanas y </w:t>
      </w:r>
      <w:r>
        <w:rPr>
          <w:i/>
          <w:iCs/>
          <w:spacing w:val="-3"/>
          <w:sz w:val="18"/>
          <w:szCs w:val="18"/>
          <w:lang w:val="es-ES_tradnl"/>
        </w:rPr>
        <w:t xml:space="preserve">municipales, respectivamente, con el voto conforme de </w:t>
      </w:r>
      <w:r>
        <w:rPr>
          <w:i/>
          <w:iCs/>
          <w:sz w:val="18"/>
          <w:szCs w:val="18"/>
          <w:lang w:val="es-ES_tradnl"/>
        </w:rPr>
        <w:t>la mayoría de sus miembros...”;</w:t>
      </w:r>
    </w:p>
    <w:p xmlns:wp14="http://schemas.microsoft.com/office/word/2010/wordml" w:rsidR="00CF4DE0" w:rsidP="00CF4DE0" w:rsidRDefault="00CF4DE0" w14:paraId="7C8BF840" wp14:textId="77777777">
      <w:pPr>
        <w:shd w:val="clear" w:color="auto" w:fill="FFFFFF"/>
        <w:spacing w:before="197" w:line="216" w:lineRule="exact"/>
        <w:jc w:val="both"/>
      </w:pPr>
      <w:r>
        <w:rPr>
          <w:spacing w:val="-1"/>
          <w:sz w:val="18"/>
          <w:szCs w:val="18"/>
          <w:lang w:val="es-ES_tradnl"/>
        </w:rPr>
        <w:t xml:space="preserve">Que, el artículo 31 del Código Tributario considera la </w:t>
      </w:r>
      <w:r>
        <w:rPr>
          <w:spacing w:val="-5"/>
          <w:sz w:val="18"/>
          <w:szCs w:val="18"/>
          <w:lang w:val="es-ES_tradnl"/>
        </w:rPr>
        <w:t xml:space="preserve">exención como dispensa legal de la obligación tributaria, </w:t>
      </w:r>
      <w:r>
        <w:rPr>
          <w:spacing w:val="-4"/>
          <w:sz w:val="18"/>
          <w:szCs w:val="18"/>
          <w:lang w:val="es-ES_tradnl"/>
        </w:rPr>
        <w:t xml:space="preserve">establecida por razones de orden público, económico o </w:t>
      </w:r>
      <w:r>
        <w:rPr>
          <w:sz w:val="18"/>
          <w:szCs w:val="18"/>
          <w:lang w:val="es-ES_tradnl"/>
        </w:rPr>
        <w:t>social;</w:t>
      </w:r>
    </w:p>
    <w:p xmlns:wp14="http://schemas.microsoft.com/office/word/2010/wordml" w:rsidR="00CF4DE0" w:rsidP="00CF4DE0" w:rsidRDefault="00CF4DE0" w14:paraId="1E974F25" wp14:textId="77777777">
      <w:pPr>
        <w:shd w:val="clear" w:color="auto" w:fill="FFFFFF"/>
        <w:spacing w:before="197" w:line="216" w:lineRule="exact"/>
        <w:jc w:val="both"/>
      </w:pPr>
      <w:r>
        <w:rPr>
          <w:spacing w:val="-4"/>
          <w:sz w:val="18"/>
          <w:szCs w:val="18"/>
          <w:lang w:val="es-ES_tradnl"/>
        </w:rPr>
        <w:t xml:space="preserve">Que, el Consejo Nacional de Competencias mediante </w:t>
      </w:r>
      <w:r>
        <w:rPr>
          <w:sz w:val="18"/>
          <w:szCs w:val="18"/>
          <w:lang w:val="es-ES_tradnl"/>
        </w:rPr>
        <w:t xml:space="preserve">Resolución No. 0009-CNC-2014, publicada en el </w:t>
      </w:r>
      <w:r>
        <w:rPr>
          <w:spacing w:val="-4"/>
          <w:sz w:val="18"/>
          <w:szCs w:val="18"/>
          <w:lang w:val="es-ES_tradnl"/>
        </w:rPr>
        <w:t xml:space="preserve">Registro Oficial No. 413, de 10 de enero de 2015, en su </w:t>
      </w:r>
      <w:r>
        <w:rPr>
          <w:spacing w:val="-6"/>
          <w:sz w:val="18"/>
          <w:szCs w:val="18"/>
          <w:lang w:val="es-ES_tradnl"/>
        </w:rPr>
        <w:t xml:space="preserve">artículo 7, numerales 6 y 7, establece </w:t>
      </w:r>
      <w:proofErr w:type="gramStart"/>
      <w:r>
        <w:rPr>
          <w:spacing w:val="-6"/>
          <w:sz w:val="18"/>
          <w:szCs w:val="18"/>
          <w:lang w:val="es-ES_tradnl"/>
        </w:rPr>
        <w:t>que</w:t>
      </w:r>
      <w:proofErr w:type="gramEnd"/>
      <w:r>
        <w:rPr>
          <w:spacing w:val="-6"/>
          <w:sz w:val="18"/>
          <w:szCs w:val="18"/>
          <w:lang w:val="es-ES_tradnl"/>
        </w:rPr>
        <w:t xml:space="preserve"> en el marco de </w:t>
      </w:r>
      <w:r>
        <w:rPr>
          <w:spacing w:val="-3"/>
          <w:sz w:val="18"/>
          <w:szCs w:val="18"/>
          <w:lang w:val="es-ES_tradnl"/>
        </w:rPr>
        <w:t xml:space="preserve">la competencia para planificar, construir y mantener el </w:t>
      </w:r>
      <w:r>
        <w:rPr>
          <w:spacing w:val="-5"/>
          <w:sz w:val="18"/>
          <w:szCs w:val="18"/>
          <w:lang w:val="es-ES_tradnl"/>
        </w:rPr>
        <w:t xml:space="preserve">sistema vial, corresponde al gobierno central, a través de la entidad rectora del sector: </w:t>
      </w:r>
      <w:r>
        <w:rPr>
          <w:i/>
          <w:iCs/>
          <w:spacing w:val="-5"/>
          <w:sz w:val="18"/>
          <w:szCs w:val="18"/>
          <w:lang w:val="es-ES_tradnl"/>
        </w:rPr>
        <w:t xml:space="preserve">“6. Expedir especificaciones </w:t>
      </w:r>
      <w:r>
        <w:rPr>
          <w:i/>
          <w:iCs/>
          <w:sz w:val="18"/>
          <w:szCs w:val="18"/>
          <w:lang w:val="es-ES_tradnl"/>
        </w:rPr>
        <w:t xml:space="preserve">técnicas para el diseño, ubicación, instalación y </w:t>
      </w:r>
      <w:r>
        <w:rPr>
          <w:i/>
          <w:iCs/>
          <w:spacing w:val="-5"/>
          <w:sz w:val="18"/>
          <w:szCs w:val="18"/>
          <w:lang w:val="es-ES_tradnl"/>
        </w:rPr>
        <w:t xml:space="preserve">operación de las estaciones de peaje y pesaje en la red </w:t>
      </w:r>
      <w:r>
        <w:rPr>
          <w:i/>
          <w:iCs/>
          <w:sz w:val="18"/>
          <w:szCs w:val="18"/>
          <w:lang w:val="es-ES_tradnl"/>
        </w:rPr>
        <w:t xml:space="preserve">vial nacional”; </w:t>
      </w:r>
      <w:r>
        <w:rPr>
          <w:sz w:val="18"/>
          <w:szCs w:val="18"/>
          <w:lang w:val="es-ES_tradnl"/>
        </w:rPr>
        <w:t xml:space="preserve">y, </w:t>
      </w:r>
      <w:r>
        <w:rPr>
          <w:i/>
          <w:iCs/>
          <w:sz w:val="18"/>
          <w:szCs w:val="18"/>
          <w:lang w:val="es-ES_tradnl"/>
        </w:rPr>
        <w:t>“7. Regular el esquema tarifario de peajes a nivel nacional”;</w:t>
      </w:r>
    </w:p>
    <w:p xmlns:wp14="http://schemas.microsoft.com/office/word/2010/wordml" w:rsidR="00CF4DE0" w:rsidP="00CF4DE0" w:rsidRDefault="00CF4DE0" w14:paraId="6611B01F" wp14:textId="77777777">
      <w:pPr>
        <w:shd w:val="clear" w:color="auto" w:fill="FFFFFF"/>
        <w:spacing w:before="197" w:line="216" w:lineRule="exact"/>
        <w:jc w:val="both"/>
      </w:pPr>
      <w:r>
        <w:rPr>
          <w:sz w:val="18"/>
          <w:szCs w:val="18"/>
          <w:lang w:val="es-ES_tradnl"/>
        </w:rPr>
        <w:t xml:space="preserve">Que, el Ministerio de Transporte y Obras Públicas </w:t>
      </w:r>
      <w:r>
        <w:rPr>
          <w:spacing w:val="-1"/>
          <w:sz w:val="18"/>
          <w:szCs w:val="18"/>
          <w:lang w:val="es-ES_tradnl"/>
        </w:rPr>
        <w:t xml:space="preserve">mediante el Acuerdo Ministerial No. 016-DM de 08 de febrero de 2013, publicado en el Registro Oficial 899, </w:t>
      </w:r>
      <w:r>
        <w:rPr>
          <w:spacing w:val="-5"/>
          <w:sz w:val="18"/>
          <w:szCs w:val="18"/>
          <w:lang w:val="es-ES_tradnl"/>
        </w:rPr>
        <w:t xml:space="preserve">de 25 de febrero de 2013, que regula la Aplicación de los </w:t>
      </w:r>
      <w:r>
        <w:rPr>
          <w:spacing w:val="-4"/>
          <w:sz w:val="18"/>
          <w:szCs w:val="18"/>
          <w:lang w:val="es-ES_tradnl"/>
        </w:rPr>
        <w:t xml:space="preserve">Acuerdos Ministeriales Nos. 012 y 025 de 2 y 26 de abril </w:t>
      </w:r>
      <w:r>
        <w:rPr>
          <w:spacing w:val="-3"/>
          <w:sz w:val="18"/>
          <w:szCs w:val="18"/>
          <w:lang w:val="es-ES_tradnl"/>
        </w:rPr>
        <w:t xml:space="preserve">de 2012, respectivamente, establece el procedimiento </w:t>
      </w:r>
      <w:r>
        <w:rPr>
          <w:spacing w:val="-2"/>
          <w:sz w:val="18"/>
          <w:szCs w:val="18"/>
          <w:lang w:val="es-ES_tradnl"/>
        </w:rPr>
        <w:t xml:space="preserve">para la aplicación de la Tarifa Especial para Usuario Frecuente, por la utilización de los servicios prestados </w:t>
      </w:r>
      <w:r>
        <w:rPr>
          <w:spacing w:val="-5"/>
          <w:sz w:val="18"/>
          <w:szCs w:val="18"/>
          <w:lang w:val="es-ES_tradnl"/>
        </w:rPr>
        <w:t xml:space="preserve">en las vías en régimen de delegación o concesión a nivel </w:t>
      </w:r>
      <w:r>
        <w:rPr>
          <w:sz w:val="18"/>
          <w:szCs w:val="18"/>
          <w:lang w:val="es-ES_tradnl"/>
        </w:rPr>
        <w:t>nacional;</w:t>
      </w:r>
    </w:p>
    <w:p xmlns:wp14="http://schemas.microsoft.com/office/word/2010/wordml" w:rsidR="00CF4DE0" w:rsidP="00CF4DE0" w:rsidRDefault="00CF4DE0" w14:paraId="5DAB6C7B" wp14:textId="77777777">
      <w:pPr>
        <w:rPr>
          <w:sz w:val="18"/>
          <w:szCs w:val="18"/>
          <w:lang w:val="es-ES_tradnl"/>
        </w:rPr>
      </w:pPr>
    </w:p>
    <w:p xmlns:wp14="http://schemas.microsoft.com/office/word/2010/wordml" w:rsidR="00CF4DE0" w:rsidP="00CF4DE0" w:rsidRDefault="00CF4DE0" w14:paraId="4FD2865B" wp14:textId="77777777">
      <w:pPr>
        <w:shd w:val="clear" w:color="auto" w:fill="FFFFFF"/>
        <w:spacing w:before="154" w:line="216" w:lineRule="exact"/>
        <w:ind w:right="10"/>
        <w:jc w:val="both"/>
      </w:pPr>
      <w:r>
        <w:rPr>
          <w:spacing w:val="-2"/>
          <w:sz w:val="18"/>
          <w:szCs w:val="18"/>
          <w:lang w:val="es-ES_tradnl"/>
        </w:rPr>
        <w:t>Que, mediante</w:t>
      </w:r>
      <w:r w:rsidR="008068F1">
        <w:rPr>
          <w:spacing w:val="-2"/>
          <w:sz w:val="18"/>
          <w:szCs w:val="18"/>
          <w:lang w:val="es-ES_tradnl"/>
        </w:rPr>
        <w:t xml:space="preserve"> informe económico remitido por la</w:t>
      </w:r>
      <w:r w:rsidR="008068F1">
        <w:rPr>
          <w:sz w:val="18"/>
          <w:szCs w:val="18"/>
          <w:lang w:val="es-ES_tradnl"/>
        </w:rPr>
        <w:t xml:space="preserve"> </w:t>
      </w:r>
      <w:r w:rsidRPr="008068F1" w:rsidR="008068F1">
        <w:rPr>
          <w:sz w:val="18"/>
          <w:szCs w:val="18"/>
          <w:highlight w:val="yellow"/>
          <w:lang w:val="es-ES_tradnl"/>
        </w:rPr>
        <w:t>Dirección</w:t>
      </w:r>
      <w:r w:rsidRPr="008068F1">
        <w:rPr>
          <w:sz w:val="18"/>
          <w:szCs w:val="18"/>
          <w:highlight w:val="yellow"/>
          <w:lang w:val="es-ES_tradnl"/>
        </w:rPr>
        <w:t xml:space="preserve"> Administrativa Financiera</w:t>
      </w:r>
      <w:r>
        <w:rPr>
          <w:sz w:val="18"/>
          <w:szCs w:val="18"/>
          <w:lang w:val="es-ES_tradnl"/>
        </w:rPr>
        <w:t xml:space="preserve">, </w:t>
      </w:r>
      <w:r>
        <w:rPr>
          <w:spacing w:val="-3"/>
          <w:sz w:val="18"/>
          <w:szCs w:val="18"/>
          <w:lang w:val="es-ES_tradnl"/>
        </w:rPr>
        <w:t xml:space="preserve">a través de memorando No. </w:t>
      </w:r>
      <w:proofErr w:type="spellStart"/>
      <w:r w:rsidR="008068F1">
        <w:rPr>
          <w:spacing w:val="-3"/>
          <w:sz w:val="18"/>
          <w:szCs w:val="18"/>
          <w:lang w:val="es-ES_tradnl"/>
        </w:rPr>
        <w:t>Xxxxxx</w:t>
      </w:r>
      <w:proofErr w:type="spellEnd"/>
      <w:r>
        <w:rPr>
          <w:spacing w:val="-3"/>
          <w:sz w:val="18"/>
          <w:szCs w:val="18"/>
          <w:lang w:val="es-ES_tradnl"/>
        </w:rPr>
        <w:t xml:space="preserve">, de </w:t>
      </w:r>
      <w:proofErr w:type="spellStart"/>
      <w:r w:rsidR="008068F1">
        <w:rPr>
          <w:spacing w:val="-3"/>
          <w:sz w:val="18"/>
          <w:szCs w:val="18"/>
          <w:lang w:val="es-ES_tradnl"/>
        </w:rPr>
        <w:t>xxxxx</w:t>
      </w:r>
      <w:proofErr w:type="spellEnd"/>
      <w:r w:rsidR="008068F1">
        <w:rPr>
          <w:spacing w:val="-3"/>
          <w:sz w:val="18"/>
          <w:szCs w:val="18"/>
          <w:lang w:val="es-ES_tradnl"/>
        </w:rPr>
        <w:t xml:space="preserve"> de 20XX</w:t>
      </w:r>
      <w:r>
        <w:rPr>
          <w:spacing w:val="-4"/>
          <w:sz w:val="18"/>
          <w:szCs w:val="18"/>
          <w:lang w:val="es-ES_tradnl"/>
        </w:rPr>
        <w:t xml:space="preserve">, manifiesta: </w:t>
      </w:r>
      <w:r w:rsidRPr="008068F1">
        <w:rPr>
          <w:i/>
          <w:iCs/>
          <w:spacing w:val="-4"/>
          <w:sz w:val="18"/>
          <w:szCs w:val="18"/>
          <w:highlight w:val="yellow"/>
          <w:lang w:val="es-ES_tradnl"/>
        </w:rPr>
        <w:t>“</w:t>
      </w:r>
      <w:r w:rsidRPr="008068F1" w:rsidR="008068F1">
        <w:rPr>
          <w:i/>
          <w:iCs/>
          <w:spacing w:val="-4"/>
          <w:sz w:val="18"/>
          <w:szCs w:val="18"/>
          <w:highlight w:val="yellow"/>
          <w:lang w:val="es-ES_tradnl"/>
        </w:rPr>
        <w:t>(DESCRIBIR CONCLUSIÓN DE INFORME FINANCIERO)</w:t>
      </w:r>
      <w:r w:rsidRPr="008068F1">
        <w:rPr>
          <w:i/>
          <w:iCs/>
          <w:sz w:val="18"/>
          <w:szCs w:val="18"/>
          <w:highlight w:val="yellow"/>
          <w:lang w:val="es-ES_tradnl"/>
        </w:rPr>
        <w:t>.”;</w:t>
      </w:r>
    </w:p>
    <w:p xmlns:wp14="http://schemas.microsoft.com/office/word/2010/wordml" w:rsidR="00CF4DE0" w:rsidP="00CF4DE0" w:rsidRDefault="00CF4DE0" w14:paraId="7D71F363" wp14:textId="77777777">
      <w:pPr>
        <w:shd w:val="clear" w:color="auto" w:fill="FFFFFF"/>
        <w:spacing w:before="149" w:line="216" w:lineRule="exact"/>
        <w:jc w:val="both"/>
      </w:pPr>
      <w:r>
        <w:rPr>
          <w:sz w:val="18"/>
          <w:szCs w:val="18"/>
          <w:lang w:val="es-ES_tradnl"/>
        </w:rPr>
        <w:t xml:space="preserve">Que, en sesión extraordinaria, de 8 de mayo de </w:t>
      </w:r>
      <w:r>
        <w:rPr>
          <w:spacing w:val="-2"/>
          <w:sz w:val="18"/>
          <w:szCs w:val="18"/>
          <w:lang w:val="es-ES_tradnl"/>
        </w:rPr>
        <w:t xml:space="preserve">2017, el Consejo Provincial de Pichincha aprobó, en </w:t>
      </w:r>
      <w:r>
        <w:rPr>
          <w:sz w:val="18"/>
          <w:szCs w:val="18"/>
          <w:lang w:val="es-ES_tradnl"/>
        </w:rPr>
        <w:t xml:space="preserve">primer debate, el </w:t>
      </w:r>
      <w:r>
        <w:rPr>
          <w:b/>
          <w:bCs/>
          <w:sz w:val="18"/>
          <w:szCs w:val="18"/>
          <w:lang w:val="es-ES_tradnl"/>
        </w:rPr>
        <w:t xml:space="preserve">“PROYECTO DE </w:t>
      </w:r>
      <w:proofErr w:type="gramStart"/>
      <w:r>
        <w:rPr>
          <w:b/>
          <w:bCs/>
          <w:sz w:val="18"/>
          <w:szCs w:val="18"/>
          <w:lang w:val="es-ES_tradnl"/>
        </w:rPr>
        <w:t>ORDENANZA  PARA</w:t>
      </w:r>
      <w:proofErr w:type="gramEnd"/>
      <w:r>
        <w:rPr>
          <w:b/>
          <w:bCs/>
          <w:sz w:val="18"/>
          <w:szCs w:val="18"/>
          <w:lang w:val="es-ES_tradnl"/>
        </w:rPr>
        <w:t xml:space="preserve"> EL COBRO DE LA TASA DEL PEAJE EN LA VÍA </w:t>
      </w:r>
      <w:r w:rsidR="008068F1">
        <w:rPr>
          <w:b/>
          <w:bCs/>
          <w:sz w:val="18"/>
          <w:szCs w:val="18"/>
          <w:lang w:val="es-ES_tradnl"/>
        </w:rPr>
        <w:t>XXXX - XXXXX</w:t>
      </w:r>
      <w:r>
        <w:rPr>
          <w:b/>
          <w:bCs/>
          <w:sz w:val="18"/>
          <w:szCs w:val="18"/>
          <w:lang w:val="es-ES_tradnl"/>
        </w:rPr>
        <w:t xml:space="preserve">, TRAMO </w:t>
      </w:r>
      <w:r w:rsidR="008068F1">
        <w:rPr>
          <w:b/>
          <w:bCs/>
          <w:sz w:val="18"/>
          <w:szCs w:val="18"/>
          <w:lang w:val="es-ES_tradnl"/>
        </w:rPr>
        <w:t xml:space="preserve">XXXX </w:t>
      </w:r>
      <w:r>
        <w:rPr>
          <w:b/>
          <w:bCs/>
          <w:sz w:val="18"/>
          <w:szCs w:val="18"/>
          <w:lang w:val="es-ES_tradnl"/>
        </w:rPr>
        <w:t>-</w:t>
      </w:r>
      <w:r w:rsidR="008068F1">
        <w:rPr>
          <w:b/>
          <w:bCs/>
          <w:sz w:val="18"/>
          <w:szCs w:val="18"/>
          <w:lang w:val="es-ES_tradnl"/>
        </w:rPr>
        <w:t xml:space="preserve"> XXXXX</w:t>
      </w:r>
      <w:r>
        <w:rPr>
          <w:b/>
          <w:bCs/>
          <w:sz w:val="18"/>
          <w:szCs w:val="18"/>
          <w:lang w:val="es-ES_tradnl"/>
        </w:rPr>
        <w:t>.”;</w:t>
      </w:r>
    </w:p>
    <w:p xmlns:wp14="http://schemas.microsoft.com/office/word/2010/wordml" w:rsidR="00CF4DE0" w:rsidP="00CF4DE0" w:rsidRDefault="00CF4DE0" w14:paraId="6360F426" wp14:textId="77777777">
      <w:pPr>
        <w:shd w:val="clear" w:color="auto" w:fill="FFFFFF"/>
        <w:spacing w:before="197" w:line="216" w:lineRule="exact"/>
        <w:ind w:right="10"/>
        <w:jc w:val="both"/>
      </w:pPr>
      <w:r>
        <w:rPr>
          <w:sz w:val="18"/>
          <w:szCs w:val="18"/>
          <w:lang w:val="es-ES_tradnl"/>
        </w:rPr>
        <w:t xml:space="preserve">En ejercicio de las atribuciones conferidas por los artículos 238 y 240 de la Constitución de la </w:t>
      </w:r>
      <w:r>
        <w:rPr>
          <w:spacing w:val="-1"/>
          <w:sz w:val="18"/>
          <w:szCs w:val="18"/>
          <w:lang w:val="es-ES_tradnl"/>
        </w:rPr>
        <w:t xml:space="preserve">República; artículos 7, 47 literal a) y f), 322 del Código Orgánico de Organización Territorial, Autonomía y </w:t>
      </w:r>
      <w:r>
        <w:rPr>
          <w:sz w:val="18"/>
          <w:szCs w:val="18"/>
          <w:lang w:val="es-ES_tradnl"/>
        </w:rPr>
        <w:t>Descentralización.</w:t>
      </w:r>
    </w:p>
    <w:p xmlns:wp14="http://schemas.microsoft.com/office/word/2010/wordml" w:rsidR="00CF4DE0" w:rsidP="00CF4DE0" w:rsidRDefault="00CF4DE0" w14:paraId="78D049D5" wp14:textId="77777777">
      <w:pPr>
        <w:shd w:val="clear" w:color="auto" w:fill="FFFFFF"/>
        <w:spacing w:before="192"/>
        <w:ind w:right="10"/>
        <w:jc w:val="center"/>
      </w:pPr>
      <w:r>
        <w:rPr>
          <w:b/>
          <w:bCs/>
          <w:spacing w:val="-9"/>
          <w:sz w:val="18"/>
          <w:szCs w:val="18"/>
          <w:lang w:val="es-ES_tradnl"/>
        </w:rPr>
        <w:t>Resuelve:</w:t>
      </w:r>
    </w:p>
    <w:p xmlns:wp14="http://schemas.microsoft.com/office/word/2010/wordml" w:rsidR="00CF4DE0" w:rsidP="00CF4DE0" w:rsidRDefault="008068F1" w14:paraId="25952A01" wp14:textId="77777777">
      <w:pPr>
        <w:shd w:val="clear" w:color="auto" w:fill="FFFFFF"/>
        <w:spacing w:before="192" w:line="216" w:lineRule="exact"/>
        <w:jc w:val="both"/>
      </w:pPr>
      <w:r>
        <w:rPr>
          <w:b/>
          <w:bCs/>
          <w:sz w:val="18"/>
          <w:szCs w:val="18"/>
          <w:lang w:val="es-ES_tradnl"/>
        </w:rPr>
        <w:t>Expedir la ORDENANZA</w:t>
      </w:r>
      <w:r w:rsidR="00CF4DE0">
        <w:rPr>
          <w:b/>
          <w:bCs/>
          <w:sz w:val="18"/>
          <w:szCs w:val="18"/>
          <w:lang w:val="es-ES_tradnl"/>
        </w:rPr>
        <w:t xml:space="preserve"> PARA EL COBRO DE LA TASA DEL PEAJE EN LA </w:t>
      </w:r>
      <w:r>
        <w:rPr>
          <w:b/>
          <w:bCs/>
          <w:sz w:val="18"/>
          <w:szCs w:val="18"/>
          <w:lang w:val="es-ES_tradnl"/>
        </w:rPr>
        <w:t>VÍA XXXX - XXXXX, TRAMO XXXX - XXXXX</w:t>
      </w:r>
      <w:r>
        <w:rPr>
          <w:b/>
          <w:bCs/>
          <w:sz w:val="18"/>
          <w:szCs w:val="18"/>
          <w:lang w:val="es-ES_tradnl"/>
        </w:rPr>
        <w:t>.</w:t>
      </w:r>
    </w:p>
    <w:p xmlns:wp14="http://schemas.microsoft.com/office/word/2010/wordml" w:rsidR="00CF4DE0" w:rsidP="2069AEA1" w:rsidRDefault="00CF4DE0" w14:paraId="31E55EDF" wp14:textId="77777777">
      <w:pPr>
        <w:shd w:val="clear" w:color="auto" w:fill="FFFFFF" w:themeFill="background1"/>
        <w:spacing w:before="192" w:line="216" w:lineRule="exact"/>
        <w:ind w:right="10"/>
        <w:jc w:val="both"/>
      </w:pPr>
      <w:r w:rsidRPr="2069AEA1">
        <w:rPr>
          <w:b w:val="1"/>
          <w:bCs w:val="1"/>
          <w:spacing w:val="-5"/>
          <w:sz w:val="18"/>
          <w:szCs w:val="18"/>
          <w:lang w:val="es-ES"/>
        </w:rPr>
        <w:t xml:space="preserve">Art. .- </w:t>
      </w:r>
      <w:r w:rsidRPr="2069AEA1">
        <w:rPr>
          <w:b w:val="1"/>
          <w:bCs w:val="1"/>
          <w:spacing w:val="-5"/>
          <w:sz w:val="18"/>
          <w:szCs w:val="18"/>
          <w:lang w:val="es-ES"/>
        </w:rPr>
        <w:t>Objeto.-</w:t>
      </w:r>
      <w:r w:rsidRPr="2069AEA1">
        <w:rPr>
          <w:b w:val="1"/>
          <w:bCs w:val="1"/>
          <w:spacing w:val="-5"/>
          <w:sz w:val="18"/>
          <w:szCs w:val="18"/>
          <w:lang w:val="es-ES"/>
        </w:rPr>
        <w:t xml:space="preserve"> </w:t>
      </w:r>
      <w:r w:rsidRPr="2069AEA1">
        <w:rPr>
          <w:spacing w:val="-5"/>
          <w:sz w:val="18"/>
          <w:szCs w:val="18"/>
          <w:lang w:val="es-ES"/>
        </w:rPr>
        <w:t xml:space="preserve">La presente Ordenanza tiene por objeto establecer el valor por concepto de tasa de peaje por el </w:t>
      </w:r>
      <w:r w:rsidRPr="2069AEA1">
        <w:rPr>
          <w:spacing w:val="-4"/>
          <w:sz w:val="18"/>
          <w:szCs w:val="18"/>
          <w:lang w:val="es-ES"/>
        </w:rPr>
        <w:t xml:space="preserve">servicio de vialidad que presta el Gobierno Provincial de </w:t>
      </w:r>
      <w:r w:rsidRPr="2069AEA1">
        <w:rPr>
          <w:spacing w:val="-1"/>
          <w:sz w:val="18"/>
          <w:szCs w:val="18"/>
          <w:lang w:val="es-ES"/>
        </w:rPr>
        <w:t xml:space="preserve">Pichincha, en el tramo </w:t>
      </w:r>
      <w:proofErr w:type="spellStart"/>
      <w:r w:rsidRPr="2069AEA1" w:rsidR="008068F1">
        <w:rPr>
          <w:spacing w:val="-1"/>
          <w:sz w:val="18"/>
          <w:szCs w:val="18"/>
          <w:lang w:val="es-ES"/>
        </w:rPr>
        <w:t>xxxx</w:t>
      </w:r>
      <w:proofErr w:type="spellEnd"/>
      <w:r w:rsidRPr="2069AEA1" w:rsidR="008068F1">
        <w:rPr>
          <w:spacing w:val="-1"/>
          <w:sz w:val="18"/>
          <w:szCs w:val="18"/>
          <w:lang w:val="es-ES"/>
        </w:rPr>
        <w:t xml:space="preserve"> – </w:t>
      </w:r>
      <w:proofErr w:type="spellStart"/>
      <w:r w:rsidRPr="2069AEA1" w:rsidR="008068F1">
        <w:rPr>
          <w:spacing w:val="-1"/>
          <w:sz w:val="18"/>
          <w:szCs w:val="18"/>
          <w:lang w:val="es-ES"/>
        </w:rPr>
        <w:t>xxxxx</w:t>
      </w:r>
      <w:proofErr w:type="spellEnd"/>
      <w:r w:rsidRPr="2069AEA1" w:rsidR="008068F1">
        <w:rPr>
          <w:spacing w:val="-1"/>
          <w:sz w:val="18"/>
          <w:szCs w:val="18"/>
          <w:lang w:val="es-ES"/>
        </w:rPr>
        <w:t xml:space="preserve"> </w:t>
      </w:r>
      <w:r w:rsidRPr="2069AEA1">
        <w:rPr>
          <w:spacing w:val="-4"/>
          <w:sz w:val="18"/>
          <w:szCs w:val="18"/>
          <w:lang w:val="es-ES"/>
        </w:rPr>
        <w:t>(</w:t>
      </w:r>
      <w:r w:rsidRPr="2069AEA1">
        <w:rPr>
          <w:spacing w:val="-4"/>
          <w:sz w:val="18"/>
          <w:szCs w:val="18"/>
          <w:highlight w:val="yellow"/>
          <w:lang w:val="es-ES"/>
        </w:rPr>
        <w:t xml:space="preserve">abscisas 0+000 hasta </w:t>
      </w:r>
      <w:r w:rsidRPr="2069AEA1" w:rsidR="008068F1">
        <w:rPr>
          <w:spacing w:val="-4"/>
          <w:sz w:val="18"/>
          <w:szCs w:val="18"/>
          <w:highlight w:val="yellow"/>
          <w:lang w:val="es-ES"/>
        </w:rPr>
        <w:t>XX+XXX</w:t>
      </w:r>
      <w:r w:rsidRPr="2069AEA1">
        <w:rPr>
          <w:spacing w:val="-4"/>
          <w:sz w:val="18"/>
          <w:szCs w:val="18"/>
          <w:highlight w:val="yellow"/>
          <w:lang w:val="es-ES"/>
        </w:rPr>
        <w:t>)</w:t>
      </w:r>
    </w:p>
    <w:p xmlns:wp14="http://schemas.microsoft.com/office/word/2010/wordml" w:rsidR="00CF4DE0" w:rsidP="2069AEA1" w:rsidRDefault="00CF4DE0" w14:paraId="17924A70" wp14:textId="77777777">
      <w:pPr>
        <w:shd w:val="clear" w:color="auto" w:fill="FFFFFF" w:themeFill="background1"/>
        <w:spacing w:before="192" w:line="216" w:lineRule="exact"/>
        <w:ind w:right="10"/>
        <w:jc w:val="both"/>
        <w:rPr>
          <w:spacing w:val="-3"/>
          <w:sz w:val="18"/>
          <w:szCs w:val="18"/>
          <w:lang w:val="es-ES"/>
        </w:rPr>
      </w:pPr>
      <w:r w:rsidRPr="2069AEA1">
        <w:rPr>
          <w:b w:val="1"/>
          <w:bCs w:val="1"/>
          <w:spacing w:val="-4"/>
          <w:sz w:val="18"/>
          <w:szCs w:val="18"/>
          <w:lang w:val="es-ES"/>
        </w:rPr>
        <w:t xml:space="preserve">Art. .- Ámbito de </w:t>
      </w:r>
      <w:r w:rsidRPr="2069AEA1">
        <w:rPr>
          <w:b w:val="1"/>
          <w:bCs w:val="1"/>
          <w:spacing w:val="-4"/>
          <w:sz w:val="18"/>
          <w:szCs w:val="18"/>
          <w:lang w:val="es-ES"/>
        </w:rPr>
        <w:t>aplicación.-</w:t>
      </w:r>
      <w:r w:rsidRPr="2069AEA1">
        <w:rPr>
          <w:b w:val="1"/>
          <w:bCs w:val="1"/>
          <w:spacing w:val="-4"/>
          <w:sz w:val="18"/>
          <w:szCs w:val="18"/>
          <w:lang w:val="es-ES"/>
        </w:rPr>
        <w:t xml:space="preserve"> </w:t>
      </w:r>
      <w:r w:rsidRPr="2069AEA1">
        <w:rPr>
          <w:spacing w:val="-4"/>
          <w:sz w:val="18"/>
          <w:szCs w:val="18"/>
          <w:lang w:val="es-ES"/>
        </w:rPr>
        <w:t xml:space="preserve">En consideración a que </w:t>
      </w:r>
      <w:r w:rsidRPr="2069AEA1">
        <w:rPr>
          <w:spacing w:val="-3"/>
          <w:sz w:val="18"/>
          <w:szCs w:val="18"/>
          <w:lang w:val="es-ES"/>
        </w:rPr>
        <w:t xml:space="preserve">el Gobierno Autónomo Descentralizado de la Provincia </w:t>
      </w:r>
      <w:r w:rsidRPr="2069AEA1">
        <w:rPr>
          <w:spacing w:val="-1"/>
          <w:sz w:val="18"/>
          <w:szCs w:val="18"/>
          <w:lang w:val="es-ES"/>
        </w:rPr>
        <w:t xml:space="preserve">de </w:t>
      </w:r>
      <w:proofErr w:type="spellStart"/>
      <w:r w:rsidRPr="2069AEA1" w:rsidR="008068F1">
        <w:rPr>
          <w:spacing w:val="-1"/>
          <w:sz w:val="18"/>
          <w:szCs w:val="18"/>
          <w:lang w:val="es-ES"/>
        </w:rPr>
        <w:t>Xxxxxxx</w:t>
      </w:r>
      <w:proofErr w:type="spellEnd"/>
      <w:r w:rsidRPr="2069AEA1" w:rsidR="008068F1">
        <w:rPr>
          <w:spacing w:val="-1"/>
          <w:sz w:val="18"/>
          <w:szCs w:val="18"/>
          <w:lang w:val="es-ES"/>
        </w:rPr>
        <w:t xml:space="preserve"> </w:t>
      </w:r>
      <w:r w:rsidRPr="2069AEA1">
        <w:rPr>
          <w:spacing w:val="-1"/>
          <w:sz w:val="18"/>
          <w:szCs w:val="18"/>
          <w:lang w:val="es-ES"/>
        </w:rPr>
        <w:t xml:space="preserve">tiene jurisdicción territorial en el tramo </w:t>
      </w:r>
      <w:proofErr w:type="spellStart"/>
      <w:r w:rsidRPr="2069AEA1" w:rsidR="008068F1">
        <w:rPr>
          <w:sz w:val="18"/>
          <w:szCs w:val="18"/>
          <w:lang w:val="es-ES"/>
        </w:rPr>
        <w:t>xxxxx</w:t>
      </w:r>
      <w:proofErr w:type="spellEnd"/>
      <w:r w:rsidRPr="2069AEA1" w:rsidR="008068F1">
        <w:rPr>
          <w:sz w:val="18"/>
          <w:szCs w:val="18"/>
          <w:lang w:val="es-ES"/>
        </w:rPr>
        <w:t xml:space="preserve"> </w:t>
      </w:r>
      <w:r w:rsidRPr="2069AEA1">
        <w:rPr>
          <w:sz w:val="18"/>
          <w:szCs w:val="18"/>
          <w:lang w:val="es-ES"/>
        </w:rPr>
        <w:t xml:space="preserve"> (abscisas </w:t>
      </w:r>
      <w:r w:rsidRPr="2069AEA1" w:rsidR="008068F1">
        <w:rPr>
          <w:spacing w:val="-3"/>
          <w:sz w:val="18"/>
          <w:szCs w:val="18"/>
          <w:lang w:val="es-ES"/>
        </w:rPr>
        <w:t xml:space="preserve">0+000 hasta </w:t>
      </w:r>
      <w:proofErr w:type="spellStart"/>
      <w:r w:rsidRPr="2069AEA1" w:rsidR="008068F1">
        <w:rPr>
          <w:spacing w:val="-3"/>
          <w:sz w:val="18"/>
          <w:szCs w:val="18"/>
          <w:lang w:val="es-ES"/>
        </w:rPr>
        <w:t>xx+xxx</w:t>
      </w:r>
      <w:proofErr w:type="spellEnd"/>
      <w:r w:rsidRPr="2069AEA1">
        <w:rPr>
          <w:spacing w:val="-3"/>
          <w:sz w:val="18"/>
          <w:szCs w:val="18"/>
          <w:lang w:val="es-ES"/>
        </w:rPr>
        <w:t xml:space="preserve">), la tasa por el servicio público de </w:t>
      </w:r>
      <w:r w:rsidRPr="2069AEA1">
        <w:rPr>
          <w:spacing w:val="-4"/>
          <w:sz w:val="18"/>
          <w:szCs w:val="18"/>
          <w:lang w:val="es-ES"/>
        </w:rPr>
        <w:t xml:space="preserve">vialidad se cobrará en la estación de recaudo de peaje </w:t>
      </w:r>
      <w:r w:rsidRPr="2069AEA1">
        <w:rPr>
          <w:spacing w:val="-3"/>
          <w:sz w:val="18"/>
          <w:szCs w:val="18"/>
          <w:lang w:val="es-ES"/>
        </w:rPr>
        <w:t xml:space="preserve">establecida en </w:t>
      </w:r>
      <w:r w:rsidRPr="2069AEA1" w:rsidR="008068F1">
        <w:rPr>
          <w:spacing w:val="-3"/>
          <w:sz w:val="18"/>
          <w:szCs w:val="18"/>
          <w:lang w:val="es-ES"/>
        </w:rPr>
        <w:t>(</w:t>
      </w:r>
      <w:r w:rsidRPr="2069AEA1" w:rsidR="008068F1">
        <w:rPr>
          <w:spacing w:val="-3"/>
          <w:sz w:val="18"/>
          <w:szCs w:val="18"/>
          <w:highlight w:val="yellow"/>
          <w:lang w:val="es-ES"/>
        </w:rPr>
        <w:t>Cantón o Parroquia</w:t>
      </w:r>
      <w:r w:rsidRPr="2069AEA1" w:rsidR="008068F1">
        <w:rPr>
          <w:spacing w:val="-3"/>
          <w:sz w:val="18"/>
          <w:szCs w:val="18"/>
          <w:lang w:val="es-ES"/>
        </w:rPr>
        <w:t>)</w:t>
      </w:r>
      <w:r w:rsidRPr="2069AEA1">
        <w:rPr>
          <w:spacing w:val="-3"/>
          <w:sz w:val="18"/>
          <w:szCs w:val="18"/>
          <w:lang w:val="es-ES"/>
        </w:rPr>
        <w:t xml:space="preserve">, en </w:t>
      </w:r>
      <w:r w:rsidRPr="2069AEA1">
        <w:rPr>
          <w:spacing w:val="-3"/>
          <w:sz w:val="18"/>
          <w:szCs w:val="18"/>
          <w:highlight w:val="yellow"/>
          <w:lang w:val="es-ES"/>
        </w:rPr>
        <w:t>el kilómetro</w:t>
      </w:r>
      <w:r w:rsidRPr="2069AEA1" w:rsidR="008068F1">
        <w:rPr>
          <w:spacing w:val="-3"/>
          <w:sz w:val="18"/>
          <w:szCs w:val="18"/>
          <w:highlight w:val="yellow"/>
          <w:lang w:val="es-ES"/>
        </w:rPr>
        <w:t xml:space="preserve"> x+x</w:t>
      </w:r>
      <w:r w:rsidRPr="2069AEA1">
        <w:rPr>
          <w:spacing w:val="-3"/>
          <w:sz w:val="18"/>
          <w:szCs w:val="18"/>
          <w:highlight w:val="yellow"/>
          <w:lang w:val="es-ES"/>
        </w:rPr>
        <w:t>00</w:t>
      </w:r>
      <w:r w:rsidRPr="2069AEA1">
        <w:rPr>
          <w:spacing w:val="-3"/>
          <w:sz w:val="18"/>
          <w:szCs w:val="18"/>
          <w:lang w:val="es-ES"/>
        </w:rPr>
        <w:t>.</w:t>
      </w:r>
    </w:p>
    <w:p xmlns:wp14="http://schemas.microsoft.com/office/word/2010/wordml" w:rsidR="008068F1" w:rsidP="00CF4DE0" w:rsidRDefault="008068F1" w14:paraId="02EB378F" wp14:textId="77777777">
      <w:pPr>
        <w:shd w:val="clear" w:color="auto" w:fill="FFFFFF"/>
        <w:spacing w:before="192" w:line="216" w:lineRule="exact"/>
        <w:ind w:right="10"/>
        <w:jc w:val="both"/>
      </w:pPr>
    </w:p>
    <w:p xmlns:wp14="http://schemas.microsoft.com/office/word/2010/wordml" w:rsidR="00CF4DE0" w:rsidP="2069AEA1" w:rsidRDefault="00CF4DE0" w14:paraId="2EFEA173" wp14:textId="77777777">
      <w:pPr>
        <w:shd w:val="clear" w:color="auto" w:fill="FFFFFF" w:themeFill="background1"/>
        <w:spacing w:line="216" w:lineRule="exact"/>
        <w:jc w:val="both"/>
      </w:pPr>
      <w:r w:rsidRPr="2069AEA1">
        <w:rPr>
          <w:b w:val="1"/>
          <w:bCs w:val="1"/>
          <w:sz w:val="18"/>
          <w:szCs w:val="18"/>
          <w:lang w:val="es-ES"/>
        </w:rPr>
        <w:t xml:space="preserve">Art. .- Valor de la Tasa de </w:t>
      </w:r>
      <w:r w:rsidRPr="2069AEA1">
        <w:rPr>
          <w:b w:val="1"/>
          <w:bCs w:val="1"/>
          <w:sz w:val="18"/>
          <w:szCs w:val="18"/>
          <w:lang w:val="es-ES"/>
        </w:rPr>
        <w:t>peaje.-</w:t>
      </w:r>
      <w:r w:rsidRPr="2069AEA1">
        <w:rPr>
          <w:b w:val="1"/>
          <w:bCs w:val="1"/>
          <w:sz w:val="18"/>
          <w:szCs w:val="18"/>
          <w:lang w:val="es-ES"/>
        </w:rPr>
        <w:t xml:space="preserve"> </w:t>
      </w:r>
      <w:r w:rsidRPr="2069AEA1">
        <w:rPr>
          <w:sz w:val="18"/>
          <w:szCs w:val="18"/>
          <w:lang w:val="es-ES"/>
        </w:rPr>
        <w:t xml:space="preserve">En razón de que </w:t>
      </w:r>
      <w:r w:rsidRPr="2069AEA1">
        <w:rPr>
          <w:spacing w:val="-3"/>
          <w:sz w:val="18"/>
          <w:szCs w:val="18"/>
          <w:highlight w:val="yellow"/>
          <w:lang w:val="es-ES"/>
        </w:rPr>
        <w:t xml:space="preserve">la vía </w:t>
      </w:r>
      <w:r w:rsidRPr="2069AEA1" w:rsidR="00B05CC5">
        <w:rPr>
          <w:spacing w:val="-3"/>
          <w:sz w:val="18"/>
          <w:szCs w:val="18"/>
          <w:highlight w:val="yellow"/>
          <w:lang w:val="es-ES"/>
        </w:rPr>
        <w:t xml:space="preserve">(de competencia / </w:t>
      </w:r>
      <w:r w:rsidRPr="2069AEA1">
        <w:rPr>
          <w:spacing w:val="-3"/>
          <w:sz w:val="18"/>
          <w:szCs w:val="18"/>
          <w:highlight w:val="yellow"/>
          <w:lang w:val="es-ES"/>
        </w:rPr>
        <w:t>delegada</w:t>
      </w:r>
      <w:r w:rsidRPr="2069AEA1" w:rsidR="00B05CC5">
        <w:rPr>
          <w:spacing w:val="-3"/>
          <w:sz w:val="18"/>
          <w:szCs w:val="18"/>
          <w:highlight w:val="yellow"/>
          <w:lang w:val="es-ES"/>
        </w:rPr>
        <w:t>)</w:t>
      </w:r>
      <w:r w:rsidRPr="2069AEA1">
        <w:rPr>
          <w:spacing w:val="-3"/>
          <w:sz w:val="18"/>
          <w:szCs w:val="18"/>
          <w:highlight w:val="yellow"/>
          <w:lang w:val="es-ES"/>
        </w:rPr>
        <w:t xml:space="preserve"> </w:t>
      </w:r>
      <w:r w:rsidRPr="2069AEA1" w:rsidR="00B05CC5">
        <w:rPr>
          <w:spacing w:val="-3"/>
          <w:sz w:val="18"/>
          <w:szCs w:val="18"/>
          <w:highlight w:val="yellow"/>
          <w:lang w:val="es-ES"/>
        </w:rPr>
        <w:t xml:space="preserve">del / </w:t>
      </w:r>
      <w:r w:rsidRPr="2069AEA1">
        <w:rPr>
          <w:spacing w:val="-3"/>
          <w:sz w:val="18"/>
          <w:szCs w:val="18"/>
          <w:highlight w:val="yellow"/>
          <w:lang w:val="es-ES"/>
        </w:rPr>
        <w:t xml:space="preserve">al Gobierno de </w:t>
      </w:r>
      <w:proofErr w:type="spellStart"/>
      <w:r w:rsidRPr="2069AEA1" w:rsidR="008068F1">
        <w:rPr>
          <w:spacing w:val="-3"/>
          <w:sz w:val="18"/>
          <w:szCs w:val="18"/>
          <w:highlight w:val="yellow"/>
          <w:lang w:val="es-ES"/>
        </w:rPr>
        <w:t>Xxxxxx</w:t>
      </w:r>
      <w:proofErr w:type="spellEnd"/>
      <w:r w:rsidRPr="2069AEA1">
        <w:rPr>
          <w:spacing w:val="-3"/>
          <w:sz w:val="18"/>
          <w:szCs w:val="18"/>
          <w:lang w:val="es-ES"/>
        </w:rPr>
        <w:t xml:space="preserve"> tiene una </w:t>
      </w:r>
      <w:r w:rsidRPr="2069AEA1" w:rsidR="00B05CC5">
        <w:rPr>
          <w:spacing w:val="-4"/>
          <w:sz w:val="18"/>
          <w:szCs w:val="18"/>
          <w:lang w:val="es-ES"/>
        </w:rPr>
        <w:t xml:space="preserve">extensión </w:t>
      </w:r>
      <w:r w:rsidRPr="2069AEA1" w:rsidR="00B05CC5">
        <w:rPr>
          <w:i w:val="1"/>
          <w:iCs w:val="1"/>
          <w:spacing w:val="-4"/>
          <w:sz w:val="18"/>
          <w:szCs w:val="18"/>
          <w:highlight w:val="yellow"/>
          <w:lang w:val="es-ES"/>
        </w:rPr>
        <w:t>de xx</w:t>
      </w:r>
      <w:r w:rsidRPr="2069AEA1">
        <w:rPr>
          <w:i w:val="1"/>
          <w:iCs w:val="1"/>
          <w:spacing w:val="-4"/>
          <w:sz w:val="18"/>
          <w:szCs w:val="18"/>
          <w:highlight w:val="yellow"/>
          <w:lang w:val="es-ES"/>
        </w:rPr>
        <w:t xml:space="preserve"> kilómetros</w:t>
      </w:r>
      <w:r w:rsidRPr="2069AEA1">
        <w:rPr>
          <w:spacing w:val="-4"/>
          <w:sz w:val="18"/>
          <w:szCs w:val="18"/>
          <w:lang w:val="es-ES"/>
        </w:rPr>
        <w:t xml:space="preserve">, los usuarios de la vía </w:t>
      </w:r>
      <w:r w:rsidRPr="2069AEA1" w:rsidR="00B05CC5">
        <w:rPr>
          <w:spacing w:val="-4"/>
          <w:sz w:val="18"/>
          <w:szCs w:val="18"/>
          <w:highlight w:val="yellow"/>
          <w:lang w:val="es-ES"/>
        </w:rPr>
        <w:t xml:space="preserve">xxx - </w:t>
      </w:r>
      <w:proofErr w:type="spellStart"/>
      <w:r w:rsidRPr="2069AEA1" w:rsidR="00B05CC5">
        <w:rPr>
          <w:spacing w:val="-4"/>
          <w:sz w:val="18"/>
          <w:szCs w:val="18"/>
          <w:highlight w:val="yellow"/>
          <w:lang w:val="es-ES"/>
        </w:rPr>
        <w:t>xxxx</w:t>
      </w:r>
      <w:proofErr w:type="spellEnd"/>
      <w:r w:rsidRPr="2069AEA1">
        <w:rPr>
          <w:spacing w:val="-2"/>
          <w:sz w:val="18"/>
          <w:szCs w:val="18"/>
          <w:lang w:val="es-ES"/>
        </w:rPr>
        <w:t xml:space="preserve">, pagarán peaje en la </w:t>
      </w:r>
      <w:r w:rsidRPr="2069AEA1">
        <w:rPr>
          <w:spacing w:val="-6"/>
          <w:sz w:val="18"/>
          <w:szCs w:val="18"/>
          <w:lang w:val="es-ES"/>
        </w:rPr>
        <w:t xml:space="preserve">estación de recaudo dispuesta por el Gobierno Autónomo </w:t>
      </w:r>
      <w:r w:rsidRPr="2069AEA1">
        <w:rPr>
          <w:spacing w:val="-3"/>
          <w:sz w:val="18"/>
          <w:szCs w:val="18"/>
          <w:lang w:val="es-ES"/>
        </w:rPr>
        <w:t xml:space="preserve">Descentralizado de la Provincia de </w:t>
      </w:r>
      <w:proofErr w:type="spellStart"/>
      <w:r w:rsidRPr="2069AEA1" w:rsidR="00B05CC5">
        <w:rPr>
          <w:spacing w:val="-3"/>
          <w:sz w:val="18"/>
          <w:szCs w:val="18"/>
          <w:highlight w:val="yellow"/>
          <w:lang w:val="es-ES"/>
        </w:rPr>
        <w:t>Xxxxxxxx</w:t>
      </w:r>
      <w:proofErr w:type="spellEnd"/>
      <w:r w:rsidRPr="2069AEA1">
        <w:rPr>
          <w:spacing w:val="-3"/>
          <w:sz w:val="18"/>
          <w:szCs w:val="18"/>
          <w:lang w:val="es-ES"/>
        </w:rPr>
        <w:t xml:space="preserve">, por cada </w:t>
      </w:r>
      <w:r w:rsidRPr="2069AEA1">
        <w:rPr>
          <w:sz w:val="18"/>
          <w:szCs w:val="18"/>
          <w:lang w:val="es-ES"/>
        </w:rPr>
        <w:t>vehículo que circule y cruce en cualquier sentido, conforme la siguiente tasa:</w:t>
      </w:r>
    </w:p>
    <w:p xmlns:wp14="http://schemas.microsoft.com/office/word/2010/wordml" w:rsidR="00CF4DE0" w:rsidP="2069AEA1" w:rsidRDefault="00CF4DE0" w14:paraId="751E0F17" wp14:textId="77777777">
      <w:pPr>
        <w:shd w:val="clear" w:color="auto" w:fill="FFFFFF" w:themeFill="background1"/>
        <w:spacing w:before="197"/>
        <w:rPr>
          <w:sz w:val="18"/>
          <w:szCs w:val="18"/>
          <w:highlight w:val="yellow"/>
          <w:lang w:val="es-ES"/>
        </w:rPr>
      </w:pPr>
      <w:r w:rsidRPr="2069AEA1">
        <w:rPr>
          <w:spacing w:val="-4"/>
          <w:sz w:val="18"/>
          <w:szCs w:val="18"/>
          <w:lang w:val="es-ES"/>
        </w:rPr>
        <w:t xml:space="preserve">Estación de Peaje de </w:t>
      </w:r>
      <w:r w:rsidRPr="2069AEA1">
        <w:rPr>
          <w:spacing w:val="-4"/>
          <w:sz w:val="18"/>
          <w:szCs w:val="18"/>
          <w:highlight w:val="yellow"/>
          <w:lang w:val="es-ES"/>
        </w:rPr>
        <w:t>Alóag</w:t>
      </w:r>
      <w:r w:rsidRPr="2069AEA1">
        <w:rPr>
          <w:spacing w:val="-4"/>
          <w:sz w:val="18"/>
          <w:szCs w:val="18"/>
          <w:highlight w:val="yellow"/>
          <w:lang w:val="es-ES"/>
        </w:rPr>
        <w:t xml:space="preserve"> (km 7+300)</w:t>
      </w:r>
    </w:p>
    <w:p xmlns:wp14="http://schemas.microsoft.com/office/word/2010/wordml" w:rsidR="00CF4DE0" w:rsidP="00CF4DE0" w:rsidRDefault="00CF4DE0" w14:paraId="6A05A809" wp14:textId="77777777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2"/>
        <w:gridCol w:w="974"/>
      </w:tblGrid>
      <w:tr xmlns:wp14="http://schemas.microsoft.com/office/word/2010/wordml" w:rsidR="00CF4DE0" w:rsidTr="000B7CA0" w14:paraId="57902974" wp14:textId="77777777">
        <w:trPr>
          <w:trHeight w:val="389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105C5DE3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Categoría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0CC11881" wp14:textId="77777777">
            <w:pPr>
              <w:shd w:val="clear" w:color="auto" w:fill="FFFFFF"/>
            </w:pPr>
            <w:r>
              <w:rPr>
                <w:spacing w:val="-7"/>
                <w:sz w:val="18"/>
                <w:szCs w:val="18"/>
                <w:lang w:val="es-ES_tradnl"/>
              </w:rPr>
              <w:t>Valor USD</w:t>
            </w:r>
          </w:p>
        </w:tc>
      </w:tr>
      <w:tr xmlns:wp14="http://schemas.microsoft.com/office/word/2010/wordml" w:rsidR="00CF4DE0" w:rsidTr="000B7CA0" w14:paraId="4102481F" wp14:textId="77777777">
        <w:trPr>
          <w:trHeight w:val="341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179FA2F3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A. Livianos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1B19E459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1,00</w:t>
            </w:r>
          </w:p>
        </w:tc>
      </w:tr>
      <w:tr xmlns:wp14="http://schemas.microsoft.com/office/word/2010/wordml" w:rsidR="00CF4DE0" w:rsidTr="000B7CA0" w14:paraId="1B4E5EA4" wp14:textId="77777777">
        <w:trPr>
          <w:trHeight w:val="293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0DD01239" wp14:textId="77777777">
            <w:pPr>
              <w:shd w:val="clear" w:color="auto" w:fill="FFFFFF"/>
            </w:pPr>
            <w:r>
              <w:rPr>
                <w:spacing w:val="-12"/>
                <w:sz w:val="18"/>
                <w:szCs w:val="18"/>
                <w:lang w:val="es-ES_tradnl"/>
              </w:rPr>
              <w:t>B. Pesados (buses y camiones de 2 ejes)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46C436F9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2,00</w:t>
            </w:r>
          </w:p>
        </w:tc>
      </w:tr>
      <w:tr xmlns:wp14="http://schemas.microsoft.com/office/word/2010/wordml" w:rsidR="00CF4DE0" w:rsidTr="000B7CA0" w14:paraId="5A26E86E" wp14:textId="77777777">
        <w:trPr>
          <w:trHeight w:val="509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0BDCC768" wp14:textId="77777777">
            <w:pPr>
              <w:shd w:val="clear" w:color="auto" w:fill="FFFFFF"/>
              <w:spacing w:line="216" w:lineRule="exact"/>
            </w:pPr>
            <w:r>
              <w:rPr>
                <w:spacing w:val="-8"/>
                <w:sz w:val="18"/>
                <w:szCs w:val="18"/>
                <w:lang w:val="es-ES_tradnl"/>
              </w:rPr>
              <w:lastRenderedPageBreak/>
              <w:t xml:space="preserve">C.   </w:t>
            </w:r>
            <w:proofErr w:type="spellStart"/>
            <w:r>
              <w:rPr>
                <w:spacing w:val="-8"/>
                <w:sz w:val="18"/>
                <w:szCs w:val="18"/>
                <w:lang w:val="es-ES_tradnl"/>
              </w:rPr>
              <w:t>Extrapesados</w:t>
            </w:r>
            <w:proofErr w:type="spellEnd"/>
            <w:r>
              <w:rPr>
                <w:spacing w:val="-8"/>
                <w:sz w:val="18"/>
                <w:szCs w:val="18"/>
                <w:lang w:val="es-ES_tradnl"/>
              </w:rPr>
              <w:t xml:space="preserve">   de   3   ejes   (buses   y </w:t>
            </w:r>
            <w:r>
              <w:rPr>
                <w:sz w:val="18"/>
                <w:szCs w:val="18"/>
                <w:lang w:val="es-ES_tradnl"/>
              </w:rPr>
              <w:t>camiones)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7EE51ACE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3,00</w:t>
            </w:r>
          </w:p>
        </w:tc>
      </w:tr>
      <w:tr xmlns:wp14="http://schemas.microsoft.com/office/word/2010/wordml" w:rsidR="00CF4DE0" w:rsidTr="000B7CA0" w14:paraId="7E31399E" wp14:textId="77777777">
        <w:trPr>
          <w:trHeight w:val="355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537B1539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 xml:space="preserve">D. </w:t>
            </w:r>
            <w:proofErr w:type="spellStart"/>
            <w:r>
              <w:rPr>
                <w:sz w:val="18"/>
                <w:szCs w:val="18"/>
                <w:lang w:val="es-ES_tradnl"/>
              </w:rPr>
              <w:t>Extrapesados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de 4 ejes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75489C71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4,00</w:t>
            </w:r>
          </w:p>
        </w:tc>
      </w:tr>
      <w:tr xmlns:wp14="http://schemas.microsoft.com/office/word/2010/wordml" w:rsidR="00CF4DE0" w:rsidTr="000B7CA0" w14:paraId="77DBD274" wp14:textId="77777777">
        <w:trPr>
          <w:trHeight w:val="293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03BCB331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 xml:space="preserve">E. </w:t>
            </w:r>
            <w:proofErr w:type="spellStart"/>
            <w:r>
              <w:rPr>
                <w:sz w:val="18"/>
                <w:szCs w:val="18"/>
                <w:lang w:val="es-ES_tradnl"/>
              </w:rPr>
              <w:t>Extrapesados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de 5 ejes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19154A77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5,00</w:t>
            </w:r>
          </w:p>
        </w:tc>
      </w:tr>
      <w:tr xmlns:wp14="http://schemas.microsoft.com/office/word/2010/wordml" w:rsidR="00CF4DE0" w:rsidTr="000B7CA0" w14:paraId="5A380385" wp14:textId="77777777">
        <w:trPr>
          <w:trHeight w:val="293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7C0E0C6C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 xml:space="preserve">F. </w:t>
            </w:r>
            <w:proofErr w:type="spellStart"/>
            <w:r>
              <w:rPr>
                <w:sz w:val="18"/>
                <w:szCs w:val="18"/>
                <w:lang w:val="es-ES_tradnl"/>
              </w:rPr>
              <w:t>Extrapesados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de 6 ejes o más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2AE58E69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6,00</w:t>
            </w:r>
          </w:p>
        </w:tc>
      </w:tr>
      <w:tr xmlns:wp14="http://schemas.microsoft.com/office/word/2010/wordml" w:rsidR="00CF4DE0" w:rsidTr="000B7CA0" w14:paraId="08F00221" wp14:textId="77777777">
        <w:trPr>
          <w:trHeight w:val="312" w:hRule="exact"/>
        </w:trPr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5477D1EB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G. Motos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CF4DE0" w:rsidP="000B7CA0" w:rsidRDefault="00CF4DE0" w14:paraId="68933D51" wp14:textId="77777777">
            <w:pPr>
              <w:shd w:val="clear" w:color="auto" w:fill="FFFFFF"/>
            </w:pPr>
            <w:r>
              <w:rPr>
                <w:sz w:val="18"/>
                <w:szCs w:val="18"/>
                <w:lang w:val="es-ES_tradnl"/>
              </w:rPr>
              <w:t>0,25</w:t>
            </w:r>
          </w:p>
        </w:tc>
      </w:tr>
    </w:tbl>
    <w:p xmlns:wp14="http://schemas.microsoft.com/office/word/2010/wordml" w:rsidR="00CF4DE0" w:rsidP="2069AEA1" w:rsidRDefault="00CF4DE0" w14:paraId="27A7AFCF" wp14:textId="77777777">
      <w:pPr>
        <w:shd w:val="clear" w:color="auto" w:fill="FFFFFF" w:themeFill="background1"/>
        <w:spacing w:before="163" w:line="216" w:lineRule="exact"/>
        <w:jc w:val="both"/>
      </w:pPr>
      <w:r w:rsidRPr="2069AEA1">
        <w:rPr>
          <w:b w:val="1"/>
          <w:bCs w:val="1"/>
          <w:spacing w:val="-3"/>
          <w:sz w:val="18"/>
          <w:szCs w:val="18"/>
          <w:lang w:val="es-ES"/>
        </w:rPr>
        <w:t xml:space="preserve">Art. .- Agente de </w:t>
      </w:r>
      <w:r w:rsidRPr="2069AEA1">
        <w:rPr>
          <w:b w:val="1"/>
          <w:bCs w:val="1"/>
          <w:spacing w:val="-3"/>
          <w:sz w:val="18"/>
          <w:szCs w:val="18"/>
          <w:lang w:val="es-ES"/>
        </w:rPr>
        <w:t>percepción.-</w:t>
      </w:r>
      <w:r w:rsidRPr="2069AEA1">
        <w:rPr>
          <w:b w:val="1"/>
          <w:bCs w:val="1"/>
          <w:spacing w:val="-3"/>
          <w:sz w:val="18"/>
          <w:szCs w:val="18"/>
          <w:lang w:val="es-ES"/>
        </w:rPr>
        <w:t xml:space="preserve"> </w:t>
      </w:r>
      <w:r w:rsidRPr="2069AEA1">
        <w:rPr>
          <w:spacing w:val="-3"/>
          <w:sz w:val="18"/>
          <w:szCs w:val="18"/>
          <w:lang w:val="es-ES"/>
        </w:rPr>
        <w:t xml:space="preserve">Los valores del peaje </w:t>
      </w:r>
      <w:r w:rsidRPr="2069AEA1">
        <w:rPr>
          <w:spacing w:val="-5"/>
          <w:sz w:val="18"/>
          <w:szCs w:val="18"/>
          <w:lang w:val="es-ES"/>
        </w:rPr>
        <w:t xml:space="preserve">serán recaudados </w:t>
      </w:r>
      <w:r w:rsidRPr="2069AEA1">
        <w:rPr>
          <w:spacing w:val="-5"/>
          <w:sz w:val="18"/>
          <w:szCs w:val="18"/>
          <w:highlight w:val="yellow"/>
          <w:lang w:val="es-ES"/>
        </w:rPr>
        <w:t>por la empresa contratista</w:t>
      </w:r>
      <w:r w:rsidRPr="2069AEA1">
        <w:rPr>
          <w:spacing w:val="-5"/>
          <w:sz w:val="18"/>
          <w:szCs w:val="18"/>
          <w:lang w:val="es-ES"/>
        </w:rPr>
        <w:t xml:space="preserve"> de obras </w:t>
      </w:r>
      <w:r w:rsidRPr="2069AEA1">
        <w:rPr>
          <w:spacing w:val="-1"/>
          <w:sz w:val="18"/>
          <w:szCs w:val="18"/>
          <w:lang w:val="es-ES"/>
        </w:rPr>
        <w:t xml:space="preserve">viales, quien es el agente de percepción y seguirán </w:t>
      </w:r>
      <w:r w:rsidRPr="2069AEA1">
        <w:rPr>
          <w:spacing w:val="-4"/>
          <w:sz w:val="18"/>
          <w:szCs w:val="18"/>
          <w:lang w:val="es-ES"/>
        </w:rPr>
        <w:t xml:space="preserve">siendo administrados bajo </w:t>
      </w:r>
      <w:r w:rsidRPr="2069AEA1">
        <w:rPr>
          <w:spacing w:val="-4"/>
          <w:sz w:val="18"/>
          <w:szCs w:val="18"/>
          <w:highlight w:val="yellow"/>
          <w:lang w:val="es-ES"/>
        </w:rPr>
        <w:t>fideicomiso mercantil</w:t>
      </w:r>
      <w:r w:rsidRPr="2069AEA1">
        <w:rPr>
          <w:spacing w:val="-4"/>
          <w:sz w:val="18"/>
          <w:szCs w:val="18"/>
          <w:lang w:val="es-ES"/>
        </w:rPr>
        <w:t xml:space="preserve"> del cual </w:t>
      </w:r>
      <w:r w:rsidRPr="2069AEA1">
        <w:rPr>
          <w:spacing w:val="-5"/>
          <w:sz w:val="18"/>
          <w:szCs w:val="18"/>
          <w:lang w:val="es-ES"/>
        </w:rPr>
        <w:t xml:space="preserve">forma parte el Gobierno Autónomo Descentralizado de la </w:t>
      </w:r>
      <w:r w:rsidRPr="2069AEA1">
        <w:rPr>
          <w:sz w:val="18"/>
          <w:szCs w:val="18"/>
          <w:lang w:val="es-ES"/>
        </w:rPr>
        <w:t>Provincia de Pichincha.</w:t>
      </w:r>
    </w:p>
    <w:p xmlns:wp14="http://schemas.microsoft.com/office/word/2010/wordml" w:rsidR="00CF4DE0" w:rsidP="00CF4DE0" w:rsidRDefault="00CF4DE0" w14:paraId="30F9B59A" wp14:textId="77777777">
      <w:pPr>
        <w:shd w:val="clear" w:color="auto" w:fill="FFFFFF"/>
        <w:spacing w:before="192" w:line="216" w:lineRule="exact"/>
        <w:jc w:val="both"/>
      </w:pPr>
      <w:r>
        <w:rPr>
          <w:spacing w:val="-3"/>
          <w:sz w:val="18"/>
          <w:szCs w:val="18"/>
          <w:lang w:val="es-ES_tradnl"/>
        </w:rPr>
        <w:t>El Gobierno Autónomo Des</w:t>
      </w:r>
      <w:r w:rsidR="00B05CC5">
        <w:rPr>
          <w:spacing w:val="-3"/>
          <w:sz w:val="18"/>
          <w:szCs w:val="18"/>
          <w:lang w:val="es-ES_tradnl"/>
        </w:rPr>
        <w:t>centralizado de la Provincia d</w:t>
      </w:r>
      <w:r>
        <w:rPr>
          <w:spacing w:val="-3"/>
          <w:sz w:val="18"/>
          <w:szCs w:val="18"/>
          <w:lang w:val="es-ES_tradnl"/>
        </w:rPr>
        <w:t xml:space="preserve">ispondrá directamente del recaudo del </w:t>
      </w:r>
      <w:r>
        <w:rPr>
          <w:spacing w:val="-7"/>
          <w:sz w:val="18"/>
          <w:szCs w:val="18"/>
          <w:lang w:val="es-ES_tradnl"/>
        </w:rPr>
        <w:t xml:space="preserve">peaje, una vez que se cumplan íntegramente los </w:t>
      </w:r>
      <w:r w:rsidRPr="00B05CC5">
        <w:rPr>
          <w:spacing w:val="-7"/>
          <w:sz w:val="18"/>
          <w:szCs w:val="18"/>
          <w:highlight w:val="yellow"/>
          <w:lang w:val="es-ES_tradnl"/>
        </w:rPr>
        <w:t xml:space="preserve">contratos </w:t>
      </w:r>
      <w:r w:rsidRPr="00B05CC5">
        <w:rPr>
          <w:sz w:val="18"/>
          <w:szCs w:val="18"/>
          <w:highlight w:val="yellow"/>
          <w:lang w:val="es-ES_tradnl"/>
        </w:rPr>
        <w:t>suscritos con la empresa contratista.</w:t>
      </w:r>
    </w:p>
    <w:p xmlns:wp14="http://schemas.microsoft.com/office/word/2010/wordml" w:rsidR="00CF4DE0" w:rsidP="2069AEA1" w:rsidRDefault="00CF4DE0" w14:paraId="2A13D99D" wp14:textId="77777777">
      <w:pPr>
        <w:shd w:val="clear" w:color="auto" w:fill="FFFFFF" w:themeFill="background1"/>
        <w:spacing w:before="187" w:line="216" w:lineRule="exact"/>
        <w:jc w:val="both"/>
      </w:pPr>
      <w:r w:rsidRPr="2069AEA1">
        <w:rPr>
          <w:b w:val="1"/>
          <w:bCs w:val="1"/>
          <w:spacing w:val="-3"/>
          <w:sz w:val="18"/>
          <w:szCs w:val="18"/>
          <w:lang w:val="es-ES"/>
        </w:rPr>
        <w:t xml:space="preserve">Art. .- Modalidades de </w:t>
      </w:r>
      <w:r w:rsidRPr="2069AEA1">
        <w:rPr>
          <w:b w:val="1"/>
          <w:bCs w:val="1"/>
          <w:spacing w:val="-3"/>
          <w:sz w:val="18"/>
          <w:szCs w:val="18"/>
          <w:lang w:val="es-ES"/>
        </w:rPr>
        <w:t>pago.-</w:t>
      </w:r>
      <w:r w:rsidRPr="2069AEA1">
        <w:rPr>
          <w:b w:val="1"/>
          <w:bCs w:val="1"/>
          <w:spacing w:val="-3"/>
          <w:sz w:val="18"/>
          <w:szCs w:val="18"/>
          <w:lang w:val="es-ES"/>
        </w:rPr>
        <w:t xml:space="preserve"> </w:t>
      </w:r>
      <w:r w:rsidRPr="2069AEA1">
        <w:rPr>
          <w:spacing w:val="-3"/>
          <w:sz w:val="18"/>
          <w:szCs w:val="18"/>
          <w:lang w:val="es-ES"/>
        </w:rPr>
        <w:t xml:space="preserve">Los usuarios de la vía </w:t>
      </w:r>
      <w:r w:rsidRPr="2069AEA1" w:rsidR="00B05CC5">
        <w:rPr>
          <w:spacing w:val="-3"/>
          <w:sz w:val="18"/>
          <w:szCs w:val="18"/>
          <w:lang w:val="es-ES"/>
        </w:rPr>
        <w:t xml:space="preserve">xxx – </w:t>
      </w:r>
      <w:proofErr w:type="spellStart"/>
      <w:r w:rsidRPr="2069AEA1" w:rsidR="00B05CC5">
        <w:rPr>
          <w:spacing w:val="-3"/>
          <w:sz w:val="18"/>
          <w:szCs w:val="18"/>
          <w:lang w:val="es-ES"/>
        </w:rPr>
        <w:t>xxxxx</w:t>
      </w:r>
      <w:proofErr w:type="spellEnd"/>
      <w:r w:rsidRPr="2069AEA1" w:rsidR="00B05CC5">
        <w:rPr>
          <w:spacing w:val="-3"/>
          <w:sz w:val="18"/>
          <w:szCs w:val="18"/>
          <w:lang w:val="es-ES"/>
        </w:rPr>
        <w:t xml:space="preserve">, </w:t>
      </w:r>
      <w:r w:rsidRPr="2069AEA1">
        <w:rPr>
          <w:spacing w:val="-3"/>
          <w:sz w:val="18"/>
          <w:szCs w:val="18"/>
          <w:lang w:val="es-ES"/>
        </w:rPr>
        <w:t xml:space="preserve">tramo </w:t>
      </w:r>
      <w:proofErr w:type="spellStart"/>
      <w:r w:rsidRPr="2069AEA1" w:rsidR="00B05CC5">
        <w:rPr>
          <w:spacing w:val="-3"/>
          <w:sz w:val="18"/>
          <w:szCs w:val="18"/>
          <w:lang w:val="es-ES"/>
        </w:rPr>
        <w:t>xxxx</w:t>
      </w:r>
      <w:proofErr w:type="spellEnd"/>
      <w:r w:rsidRPr="2069AEA1" w:rsidR="00B05CC5">
        <w:rPr>
          <w:spacing w:val="-3"/>
          <w:sz w:val="18"/>
          <w:szCs w:val="18"/>
          <w:lang w:val="es-ES"/>
        </w:rPr>
        <w:t xml:space="preserve"> </w:t>
      </w:r>
      <w:r w:rsidRPr="2069AEA1">
        <w:rPr>
          <w:spacing w:val="-3"/>
          <w:sz w:val="18"/>
          <w:szCs w:val="18"/>
          <w:lang w:val="es-ES"/>
        </w:rPr>
        <w:t xml:space="preserve">– </w:t>
      </w:r>
      <w:proofErr w:type="spellStart"/>
      <w:r w:rsidRPr="2069AEA1" w:rsidR="00B05CC5">
        <w:rPr>
          <w:sz w:val="18"/>
          <w:szCs w:val="18"/>
          <w:lang w:val="es-ES"/>
        </w:rPr>
        <w:t>xxxxxx</w:t>
      </w:r>
      <w:proofErr w:type="spellEnd"/>
      <w:r w:rsidRPr="2069AEA1" w:rsidR="00B05CC5">
        <w:rPr>
          <w:sz w:val="18"/>
          <w:szCs w:val="18"/>
          <w:lang w:val="es-ES"/>
        </w:rPr>
        <w:t>,</w:t>
      </w:r>
      <w:r w:rsidRPr="2069AEA1">
        <w:rPr>
          <w:sz w:val="18"/>
          <w:szCs w:val="18"/>
          <w:lang w:val="es-ES"/>
        </w:rPr>
        <w:t xml:space="preserve"> podrán cancelar </w:t>
      </w:r>
      <w:r w:rsidRPr="2069AEA1">
        <w:rPr>
          <w:spacing w:val="-6"/>
          <w:sz w:val="18"/>
          <w:szCs w:val="18"/>
          <w:lang w:val="es-ES"/>
        </w:rPr>
        <w:t xml:space="preserve">la tasa de peaje, a través de los esquemas </w:t>
      </w:r>
      <w:r w:rsidRPr="2069AEA1">
        <w:rPr>
          <w:spacing w:val="-6"/>
          <w:sz w:val="18"/>
          <w:szCs w:val="18"/>
          <w:highlight w:val="yellow"/>
          <w:lang w:val="es-ES"/>
        </w:rPr>
        <w:t xml:space="preserve">de pago en </w:t>
      </w:r>
      <w:r w:rsidRPr="2069AEA1">
        <w:rPr>
          <w:spacing w:val="-2"/>
          <w:sz w:val="18"/>
          <w:szCs w:val="18"/>
          <w:highlight w:val="yellow"/>
          <w:lang w:val="es-ES"/>
        </w:rPr>
        <w:t xml:space="preserve">efectivo o de prepago, mediante dispositivo de cobro </w:t>
      </w:r>
      <w:r w:rsidRPr="2069AEA1">
        <w:rPr>
          <w:sz w:val="18"/>
          <w:szCs w:val="18"/>
          <w:highlight w:val="yellow"/>
          <w:lang w:val="es-ES"/>
        </w:rPr>
        <w:t>automático</w:t>
      </w:r>
      <w:r w:rsidRPr="2069AEA1">
        <w:rPr>
          <w:sz w:val="18"/>
          <w:szCs w:val="18"/>
          <w:lang w:val="es-ES"/>
        </w:rPr>
        <w:t>.</w:t>
      </w:r>
    </w:p>
    <w:p xmlns:wp14="http://schemas.microsoft.com/office/word/2010/wordml" w:rsidR="00CF4DE0" w:rsidP="2069AEA1" w:rsidRDefault="00CF4DE0" w14:paraId="220BE01F" wp14:textId="77777777">
      <w:pPr>
        <w:shd w:val="clear" w:color="auto" w:fill="FFFFFF" w:themeFill="background1"/>
        <w:spacing w:before="197" w:line="216" w:lineRule="exact"/>
        <w:jc w:val="both"/>
      </w:pPr>
      <w:r w:rsidRPr="2069AEA1">
        <w:rPr>
          <w:sz w:val="18"/>
          <w:szCs w:val="18"/>
          <w:lang w:val="es-ES"/>
        </w:rPr>
        <w:t xml:space="preserve">Los usuarios que opten por el esquema de prepago </w:t>
      </w:r>
      <w:r w:rsidRPr="2069AEA1">
        <w:rPr>
          <w:spacing w:val="-4"/>
          <w:sz w:val="18"/>
          <w:szCs w:val="18"/>
          <w:lang w:val="es-ES"/>
        </w:rPr>
        <w:t xml:space="preserve">para el uso del sistema de cobro automático, </w:t>
      </w:r>
      <w:r w:rsidRPr="2069AEA1">
        <w:rPr>
          <w:spacing w:val="-4"/>
          <w:sz w:val="18"/>
          <w:szCs w:val="18"/>
          <w:highlight w:val="yellow"/>
          <w:lang w:val="es-ES"/>
        </w:rPr>
        <w:t xml:space="preserve">deberán </w:t>
      </w:r>
      <w:r w:rsidRPr="2069AEA1">
        <w:rPr>
          <w:spacing w:val="-3"/>
          <w:sz w:val="18"/>
          <w:szCs w:val="18"/>
          <w:highlight w:val="yellow"/>
          <w:lang w:val="es-ES"/>
        </w:rPr>
        <w:t>adquirir el dispositivo TAG</w:t>
      </w:r>
      <w:r w:rsidRPr="2069AEA1">
        <w:rPr>
          <w:spacing w:val="-3"/>
          <w:sz w:val="18"/>
          <w:szCs w:val="18"/>
          <w:lang w:val="es-ES"/>
        </w:rPr>
        <w:t xml:space="preserve">, cuyo valor será establecido </w:t>
      </w:r>
      <w:r w:rsidRPr="2069AEA1">
        <w:rPr>
          <w:sz w:val="18"/>
          <w:szCs w:val="18"/>
          <w:lang w:val="es-ES"/>
        </w:rPr>
        <w:t xml:space="preserve">por la </w:t>
      </w:r>
      <w:r w:rsidRPr="2069AEA1">
        <w:rPr>
          <w:sz w:val="18"/>
          <w:szCs w:val="18"/>
          <w:highlight w:val="yellow"/>
          <w:lang w:val="es-ES"/>
        </w:rPr>
        <w:t>Dirección de Gestión de Vialidad del Gobierno de</w:t>
      </w:r>
      <w:r w:rsidRPr="2069AEA1" w:rsidR="00B05CC5">
        <w:rPr>
          <w:sz w:val="18"/>
          <w:szCs w:val="18"/>
          <w:lang w:val="es-ES"/>
        </w:rPr>
        <w:t xml:space="preserve"> </w:t>
      </w:r>
      <w:proofErr w:type="spellStart"/>
      <w:r w:rsidRPr="2069AEA1" w:rsidR="00B05CC5">
        <w:rPr>
          <w:sz w:val="18"/>
          <w:szCs w:val="18"/>
          <w:lang w:val="es-ES"/>
        </w:rPr>
        <w:t>Xxxxxx</w:t>
      </w:r>
      <w:proofErr w:type="spellEnd"/>
      <w:r w:rsidRPr="2069AEA1">
        <w:rPr>
          <w:sz w:val="18"/>
          <w:szCs w:val="18"/>
          <w:lang w:val="es-ES"/>
        </w:rPr>
        <w:t xml:space="preserve">; igualmente los usuarios que canjeen el dispositivo TAG por motivos de actualización </w:t>
      </w:r>
      <w:r w:rsidRPr="2069AEA1">
        <w:rPr>
          <w:spacing w:val="-4"/>
          <w:sz w:val="18"/>
          <w:szCs w:val="18"/>
          <w:lang w:val="es-ES"/>
        </w:rPr>
        <w:t>tecnológica, deberán pagar su valor correspondiente.</w:t>
      </w:r>
    </w:p>
    <w:p w:rsidR="2069AEA1" w:rsidP="2069AEA1" w:rsidRDefault="2069AEA1" w14:paraId="5D5D629B" w14:textId="15F8481F">
      <w:pPr>
        <w:pStyle w:val="Normal"/>
        <w:shd w:val="clear" w:color="auto" w:fill="FFFFFF" w:themeFill="background1"/>
        <w:spacing w:before="197" w:line="216" w:lineRule="exact"/>
        <w:jc w:val="both"/>
        <w:rPr>
          <w:rFonts w:ascii="Arial" w:hAnsi="Arial" w:eastAsia="Times New Roman" w:cs="Arial"/>
          <w:sz w:val="20"/>
          <w:szCs w:val="20"/>
          <w:lang w:val="es-ES"/>
        </w:rPr>
      </w:pPr>
    </w:p>
    <w:p xmlns:wp14="http://schemas.microsoft.com/office/word/2010/wordml" w:rsidR="00CF4DE0" w:rsidP="2069AEA1" w:rsidRDefault="00CF4DE0" w14:paraId="6B2151C8" wp14:textId="77777777">
      <w:pPr>
        <w:shd w:val="clear" w:color="auto" w:fill="FFFFFF" w:themeFill="background1"/>
        <w:spacing w:line="216" w:lineRule="exact"/>
        <w:jc w:val="both"/>
      </w:pPr>
      <w:r w:rsidRPr="2069AEA1">
        <w:rPr>
          <w:b w:val="1"/>
          <w:bCs w:val="1"/>
          <w:spacing w:val="-1"/>
          <w:sz w:val="18"/>
          <w:szCs w:val="18"/>
          <w:lang w:val="es-ES"/>
        </w:rPr>
        <w:t xml:space="preserve">Art. .- Exoneraciones.- </w:t>
      </w:r>
      <w:r w:rsidRPr="2069AEA1">
        <w:rPr>
          <w:spacing w:val="-1"/>
          <w:sz w:val="18"/>
          <w:szCs w:val="18"/>
          <w:lang w:val="es-ES"/>
        </w:rPr>
        <w:t xml:space="preserve">Se exonerará del pago del </w:t>
      </w:r>
      <w:r w:rsidRPr="2069AEA1">
        <w:rPr>
          <w:spacing w:val="-3"/>
          <w:sz w:val="18"/>
          <w:szCs w:val="18"/>
          <w:lang w:val="es-ES"/>
        </w:rPr>
        <w:t xml:space="preserve">peaje de modo total y permanente: A los vehículos de </w:t>
      </w:r>
      <w:r w:rsidRPr="2069AEA1">
        <w:rPr>
          <w:spacing w:val="-5"/>
          <w:sz w:val="18"/>
          <w:szCs w:val="18"/>
          <w:lang w:val="es-ES"/>
        </w:rPr>
        <w:t xml:space="preserve">propiedad del Gobierno Autónomo Descentralizado de la </w:t>
      </w:r>
      <w:r w:rsidRPr="2069AEA1">
        <w:rPr>
          <w:spacing w:val="-7"/>
          <w:sz w:val="18"/>
          <w:szCs w:val="18"/>
          <w:lang w:val="es-ES"/>
        </w:rPr>
        <w:t xml:space="preserve">Provincia y los que se encuentran a su cargo </w:t>
      </w:r>
      <w:r w:rsidRPr="2069AEA1">
        <w:rPr>
          <w:spacing w:val="-2"/>
          <w:sz w:val="18"/>
          <w:szCs w:val="18"/>
          <w:lang w:val="es-ES"/>
        </w:rPr>
        <w:t xml:space="preserve">a título de comodato o arrendamiento; a los vehículos </w:t>
      </w:r>
      <w:r w:rsidRPr="2069AEA1">
        <w:rPr>
          <w:spacing w:val="-3"/>
          <w:sz w:val="18"/>
          <w:szCs w:val="18"/>
          <w:lang w:val="es-ES"/>
        </w:rPr>
        <w:t xml:space="preserve">del Gobierno Autónomo Descentralizado Municipal del </w:t>
      </w:r>
      <w:r w:rsidRPr="2069AEA1">
        <w:rPr>
          <w:spacing w:val="-2"/>
          <w:sz w:val="18"/>
          <w:szCs w:val="18"/>
          <w:lang w:val="es-ES"/>
        </w:rPr>
        <w:t xml:space="preserve">Cantón </w:t>
      </w:r>
      <w:r w:rsidRPr="2069AEA1" w:rsidR="00B05CC5">
        <w:rPr>
          <w:spacing w:val="-2"/>
          <w:sz w:val="18"/>
          <w:szCs w:val="18"/>
          <w:highlight w:val="yellow"/>
          <w:lang w:val="es-ES"/>
        </w:rPr>
        <w:t>XXXX</w:t>
      </w:r>
      <w:r w:rsidRPr="2069AEA1">
        <w:rPr>
          <w:spacing w:val="-2"/>
          <w:sz w:val="18"/>
          <w:szCs w:val="18"/>
          <w:highlight w:val="yellow"/>
          <w:lang w:val="es-ES"/>
        </w:rPr>
        <w:t>;</w:t>
      </w:r>
      <w:r w:rsidRPr="2069AEA1">
        <w:rPr>
          <w:spacing w:val="-2"/>
          <w:sz w:val="18"/>
          <w:szCs w:val="18"/>
          <w:lang w:val="es-ES"/>
        </w:rPr>
        <w:t xml:space="preserve"> a los vehículos oficiales de los Cuerpos </w:t>
      </w:r>
      <w:r w:rsidRPr="2069AEA1">
        <w:rPr>
          <w:spacing w:val="-5"/>
          <w:sz w:val="18"/>
          <w:szCs w:val="18"/>
          <w:lang w:val="es-ES"/>
        </w:rPr>
        <w:t xml:space="preserve">de Bomberos, Cruz Roja y Defensa Civil; a los vehículos </w:t>
      </w:r>
      <w:r w:rsidRPr="2069AEA1">
        <w:rPr>
          <w:spacing w:val="-2"/>
          <w:sz w:val="18"/>
          <w:szCs w:val="18"/>
          <w:lang w:val="es-ES"/>
        </w:rPr>
        <w:t xml:space="preserve">de transporte de tropas y logística militar que lleven </w:t>
      </w:r>
      <w:r w:rsidRPr="2069AEA1">
        <w:rPr>
          <w:sz w:val="18"/>
          <w:szCs w:val="18"/>
          <w:lang w:val="es-ES"/>
        </w:rPr>
        <w:t xml:space="preserve">identificación de la Fuerza Terrestre del Ecuador; y, a los patrulleros de la Policía Nacional; así como, a </w:t>
      </w:r>
      <w:r w:rsidRPr="2069AEA1">
        <w:rPr>
          <w:spacing w:val="-3"/>
          <w:sz w:val="18"/>
          <w:szCs w:val="18"/>
          <w:lang w:val="es-ES"/>
        </w:rPr>
        <w:t xml:space="preserve">los vehículos de instituciones del Estado que presten servicio sanitario y ambulancias públicas y privadas. En </w:t>
      </w:r>
      <w:r w:rsidRPr="2069AEA1">
        <w:rPr>
          <w:spacing w:val="-2"/>
          <w:sz w:val="18"/>
          <w:szCs w:val="18"/>
          <w:lang w:val="es-ES"/>
        </w:rPr>
        <w:t>todos los casos siempre que estén en servicio y lleven</w:t>
      </w:r>
      <w:r w:rsidRPr="2069AEA1">
        <w:rPr>
          <w:spacing w:val="-2"/>
          <w:sz w:val="18"/>
          <w:szCs w:val="18"/>
          <w:lang w:val="es-ES"/>
        </w:rPr>
        <w:t xml:space="preserve"> </w:t>
      </w:r>
      <w:r w:rsidRPr="2069AEA1">
        <w:rPr>
          <w:spacing w:val="-5"/>
          <w:sz w:val="18"/>
          <w:szCs w:val="18"/>
          <w:lang w:val="es-ES"/>
        </w:rPr>
        <w:t xml:space="preserve">identificación visible; y, a las personas con discapacidad, </w:t>
      </w:r>
      <w:r w:rsidRPr="2069AEA1">
        <w:rPr>
          <w:sz w:val="18"/>
          <w:szCs w:val="18"/>
          <w:lang w:val="es-ES"/>
        </w:rPr>
        <w:t xml:space="preserve">conforme los términos que mediante Ordenanza </w:t>
      </w:r>
      <w:r w:rsidRPr="2069AEA1">
        <w:rPr>
          <w:spacing w:val="-5"/>
          <w:sz w:val="18"/>
          <w:szCs w:val="18"/>
          <w:lang w:val="es-ES"/>
        </w:rPr>
        <w:t xml:space="preserve">establezca el Gobierno Autónomo Descentralizado </w:t>
      </w:r>
      <w:r w:rsidRPr="2069AEA1" w:rsidR="00B05CC5">
        <w:rPr>
          <w:spacing w:val="-5"/>
          <w:sz w:val="18"/>
          <w:szCs w:val="18"/>
          <w:highlight w:val="yellow"/>
          <w:lang w:val="es-ES"/>
        </w:rPr>
        <w:t>Provincial</w:t>
      </w:r>
      <w:r w:rsidRPr="2069AEA1">
        <w:rPr>
          <w:sz w:val="18"/>
          <w:szCs w:val="18"/>
          <w:highlight w:val="yellow"/>
          <w:lang w:val="es-ES"/>
        </w:rPr>
        <w:t>.</w:t>
      </w:r>
    </w:p>
    <w:p xmlns:wp14="http://schemas.microsoft.com/office/word/2010/wordml" w:rsidR="00CF4DE0" w:rsidP="2069AEA1" w:rsidRDefault="00CF4DE0" w14:paraId="49D6EC8C" wp14:textId="77777777">
      <w:pPr>
        <w:shd w:val="clear" w:color="auto" w:fill="FFFFFF" w:themeFill="background1"/>
        <w:spacing w:before="192" w:line="216" w:lineRule="exact"/>
        <w:jc w:val="both"/>
      </w:pPr>
      <w:r w:rsidRPr="2069AEA1">
        <w:rPr>
          <w:b w:val="1"/>
          <w:bCs w:val="1"/>
          <w:sz w:val="18"/>
          <w:szCs w:val="18"/>
          <w:lang w:val="es-ES"/>
        </w:rPr>
        <w:t xml:space="preserve">Art. .- Usuario frecuente.- </w:t>
      </w:r>
      <w:r w:rsidRPr="2069AEA1">
        <w:rPr>
          <w:sz w:val="18"/>
          <w:szCs w:val="18"/>
          <w:lang w:val="es-ES"/>
        </w:rPr>
        <w:t xml:space="preserve">Por el régimen de delegación que tiene la </w:t>
      </w:r>
      <w:r w:rsidRPr="2069AEA1">
        <w:rPr>
          <w:sz w:val="18"/>
          <w:szCs w:val="18"/>
          <w:highlight w:val="yellow"/>
          <w:lang w:val="es-ES"/>
        </w:rPr>
        <w:t xml:space="preserve">vía </w:t>
      </w:r>
      <w:proofErr w:type="spellStart"/>
      <w:r w:rsidRPr="2069AEA1" w:rsidR="00B05CC5">
        <w:rPr>
          <w:sz w:val="18"/>
          <w:szCs w:val="18"/>
          <w:highlight w:val="yellow"/>
          <w:lang w:val="es-ES"/>
        </w:rPr>
        <w:t>xxxxx</w:t>
      </w:r>
      <w:proofErr w:type="spellEnd"/>
      <w:r w:rsidRPr="2069AEA1" w:rsidR="00B05CC5">
        <w:rPr>
          <w:sz w:val="18"/>
          <w:szCs w:val="18"/>
          <w:highlight w:val="yellow"/>
          <w:lang w:val="es-ES"/>
        </w:rPr>
        <w:t xml:space="preserve"> </w:t>
      </w:r>
      <w:r w:rsidRPr="2069AEA1">
        <w:rPr>
          <w:sz w:val="18"/>
          <w:szCs w:val="18"/>
          <w:highlight w:val="yellow"/>
          <w:lang w:val="es-ES"/>
        </w:rPr>
        <w:t>-</w:t>
      </w:r>
      <w:r w:rsidRPr="2069AEA1" w:rsidR="00B05CC5">
        <w:rPr>
          <w:sz w:val="18"/>
          <w:szCs w:val="18"/>
          <w:highlight w:val="yellow"/>
          <w:lang w:val="es-ES"/>
        </w:rPr>
        <w:t xml:space="preserve"> </w:t>
      </w:r>
      <w:proofErr w:type="spellStart"/>
      <w:r w:rsidRPr="2069AEA1" w:rsidR="00B05CC5">
        <w:rPr>
          <w:sz w:val="18"/>
          <w:szCs w:val="18"/>
          <w:highlight w:val="yellow"/>
          <w:lang w:val="es-ES"/>
        </w:rPr>
        <w:t>xxxxxx</w:t>
      </w:r>
      <w:proofErr w:type="spellEnd"/>
      <w:r w:rsidRPr="2069AEA1">
        <w:rPr>
          <w:spacing w:val="-1"/>
          <w:sz w:val="18"/>
          <w:szCs w:val="18"/>
          <w:highlight w:val="yellow"/>
          <w:lang w:val="es-ES"/>
        </w:rPr>
        <w:t xml:space="preserve">, tramo </w:t>
      </w:r>
      <w:proofErr w:type="spellStart"/>
      <w:r w:rsidRPr="2069AEA1" w:rsidR="00B05CC5">
        <w:rPr>
          <w:spacing w:val="-1"/>
          <w:sz w:val="18"/>
          <w:szCs w:val="18"/>
          <w:highlight w:val="yellow"/>
          <w:lang w:val="es-ES"/>
        </w:rPr>
        <w:t>xxxx</w:t>
      </w:r>
      <w:proofErr w:type="spellEnd"/>
      <w:r w:rsidRPr="2069AEA1" w:rsidR="00B05CC5">
        <w:rPr>
          <w:spacing w:val="-1"/>
          <w:sz w:val="18"/>
          <w:szCs w:val="18"/>
          <w:highlight w:val="yellow"/>
          <w:lang w:val="es-ES"/>
        </w:rPr>
        <w:t xml:space="preserve"> - </w:t>
      </w:r>
      <w:proofErr w:type="spellStart"/>
      <w:r w:rsidRPr="2069AEA1" w:rsidR="00B05CC5">
        <w:rPr>
          <w:spacing w:val="-1"/>
          <w:sz w:val="18"/>
          <w:szCs w:val="18"/>
          <w:highlight w:val="yellow"/>
          <w:lang w:val="es-ES"/>
        </w:rPr>
        <w:t>xxxxx</w:t>
      </w:r>
      <w:proofErr w:type="spellEnd"/>
      <w:r w:rsidRPr="2069AEA1">
        <w:rPr>
          <w:spacing w:val="-5"/>
          <w:sz w:val="18"/>
          <w:szCs w:val="18"/>
          <w:lang w:val="es-ES"/>
        </w:rPr>
        <w:t xml:space="preserve">, los usuarios de esta vía que consideren estar </w:t>
      </w:r>
      <w:r w:rsidRPr="2069AEA1">
        <w:rPr>
          <w:spacing w:val="-4"/>
          <w:sz w:val="18"/>
          <w:szCs w:val="18"/>
          <w:lang w:val="es-ES"/>
        </w:rPr>
        <w:t xml:space="preserve">dentro de las disposiciones de las políticas emitidas por </w:t>
      </w:r>
      <w:r w:rsidRPr="2069AEA1">
        <w:rPr>
          <w:spacing w:val="-3"/>
          <w:sz w:val="18"/>
          <w:szCs w:val="18"/>
          <w:lang w:val="es-ES"/>
        </w:rPr>
        <w:t xml:space="preserve">el Ministerio de Transporte y Obras Públicas, deberán </w:t>
      </w:r>
      <w:r w:rsidRPr="2069AEA1">
        <w:rPr>
          <w:sz w:val="18"/>
          <w:szCs w:val="18"/>
          <w:lang w:val="es-ES"/>
        </w:rPr>
        <w:t xml:space="preserve">realizar el trámite respectivo ante la </w:t>
      </w:r>
      <w:r w:rsidRPr="2069AEA1">
        <w:rPr>
          <w:sz w:val="18"/>
          <w:szCs w:val="18"/>
          <w:highlight w:val="yellow"/>
          <w:lang w:val="es-ES"/>
        </w:rPr>
        <w:t xml:space="preserve">Dirección de </w:t>
      </w:r>
      <w:r w:rsidRPr="2069AEA1">
        <w:rPr>
          <w:spacing w:val="-2"/>
          <w:sz w:val="18"/>
          <w:szCs w:val="18"/>
          <w:highlight w:val="yellow"/>
          <w:lang w:val="es-ES"/>
        </w:rPr>
        <w:t>Gestión de Vialidad</w:t>
      </w:r>
      <w:r w:rsidRPr="2069AEA1">
        <w:rPr>
          <w:spacing w:val="-2"/>
          <w:sz w:val="18"/>
          <w:szCs w:val="18"/>
          <w:lang w:val="es-ES"/>
        </w:rPr>
        <w:t xml:space="preserve">, con la finalidad de acogerse a la </w:t>
      </w:r>
      <w:r w:rsidRPr="2069AEA1">
        <w:rPr>
          <w:sz w:val="18"/>
          <w:szCs w:val="18"/>
          <w:highlight w:val="yellow"/>
          <w:lang w:val="es-ES"/>
        </w:rPr>
        <w:t>“Tarifa Especial para Usuario Frecuente”,</w:t>
      </w:r>
      <w:r w:rsidRPr="2069AEA1">
        <w:rPr>
          <w:sz w:val="18"/>
          <w:szCs w:val="18"/>
          <w:lang w:val="es-ES"/>
        </w:rPr>
        <w:t xml:space="preserve"> conforme lo determina el Acuerdo Ministerial del Ministerio de </w:t>
      </w:r>
      <w:r w:rsidRPr="2069AEA1">
        <w:rPr>
          <w:spacing w:val="-1"/>
          <w:sz w:val="18"/>
          <w:szCs w:val="18"/>
          <w:lang w:val="es-ES"/>
        </w:rPr>
        <w:t xml:space="preserve">Transporte y Obras </w:t>
      </w:r>
      <w:r w:rsidRPr="2069AEA1">
        <w:rPr>
          <w:spacing w:val="-1"/>
          <w:sz w:val="18"/>
          <w:szCs w:val="18"/>
          <w:highlight w:val="yellow"/>
          <w:lang w:val="es-ES"/>
        </w:rPr>
        <w:t xml:space="preserve">Públicas No. 016-DM, de 08 de </w:t>
      </w:r>
      <w:r w:rsidRPr="2069AEA1">
        <w:rPr>
          <w:spacing w:val="-6"/>
          <w:sz w:val="18"/>
          <w:szCs w:val="18"/>
          <w:highlight w:val="yellow"/>
          <w:lang w:val="es-ES"/>
        </w:rPr>
        <w:t xml:space="preserve">febrero de 2013, que regula la aplicación de los Acuerdos </w:t>
      </w:r>
      <w:r w:rsidRPr="2069AEA1">
        <w:rPr>
          <w:spacing w:val="-4"/>
          <w:sz w:val="18"/>
          <w:szCs w:val="18"/>
          <w:highlight w:val="yellow"/>
          <w:lang w:val="es-ES"/>
        </w:rPr>
        <w:t xml:space="preserve">Ministeriales No. 012 y 025 de 02 y 26 de abril de 2012, </w:t>
      </w:r>
      <w:r w:rsidRPr="2069AEA1">
        <w:rPr>
          <w:sz w:val="18"/>
          <w:szCs w:val="18"/>
          <w:highlight w:val="yellow"/>
          <w:lang w:val="es-ES"/>
        </w:rPr>
        <w:t>respectivamente.</w:t>
      </w:r>
    </w:p>
    <w:p xmlns:wp14="http://schemas.microsoft.com/office/word/2010/wordml" w:rsidR="00CF4DE0" w:rsidP="2069AEA1" w:rsidRDefault="00CF4DE0" w14:paraId="3BE740B6" wp14:textId="77777777">
      <w:pPr>
        <w:shd w:val="clear" w:color="auto" w:fill="FFFFFF" w:themeFill="background1"/>
        <w:spacing w:before="192" w:line="216" w:lineRule="exact"/>
        <w:jc w:val="both"/>
      </w:pPr>
      <w:r w:rsidRPr="2069AEA1">
        <w:rPr>
          <w:b w:val="1"/>
          <w:bCs w:val="1"/>
          <w:spacing w:val="-8"/>
          <w:sz w:val="18"/>
          <w:szCs w:val="18"/>
          <w:lang w:val="es-ES"/>
        </w:rPr>
        <w:t xml:space="preserve">Art. .- Suspensión del </w:t>
      </w:r>
      <w:r w:rsidRPr="2069AEA1">
        <w:rPr>
          <w:b w:val="1"/>
          <w:bCs w:val="1"/>
          <w:spacing w:val="-8"/>
          <w:sz w:val="18"/>
          <w:szCs w:val="18"/>
          <w:lang w:val="es-ES"/>
        </w:rPr>
        <w:t>recaudo.-</w:t>
      </w:r>
      <w:r w:rsidRPr="2069AEA1">
        <w:rPr>
          <w:b w:val="1"/>
          <w:bCs w:val="1"/>
          <w:spacing w:val="-8"/>
          <w:sz w:val="18"/>
          <w:szCs w:val="18"/>
          <w:lang w:val="es-ES"/>
        </w:rPr>
        <w:t xml:space="preserve"> </w:t>
      </w:r>
      <w:r w:rsidRPr="2069AEA1">
        <w:rPr>
          <w:spacing w:val="-8"/>
          <w:sz w:val="18"/>
          <w:szCs w:val="18"/>
          <w:lang w:val="es-ES"/>
        </w:rPr>
        <w:t xml:space="preserve">Se autoriza al Prefecto </w:t>
      </w:r>
      <w:r w:rsidRPr="2069AEA1">
        <w:rPr>
          <w:spacing w:val="-7"/>
          <w:sz w:val="18"/>
          <w:szCs w:val="18"/>
          <w:lang w:val="es-ES"/>
        </w:rPr>
        <w:t xml:space="preserve">de la Provincia de </w:t>
      </w:r>
      <w:proofErr w:type="spellStart"/>
      <w:r w:rsidRPr="2069AEA1" w:rsidR="00B05CC5">
        <w:rPr>
          <w:spacing w:val="-7"/>
          <w:sz w:val="18"/>
          <w:szCs w:val="18"/>
          <w:highlight w:val="yellow"/>
          <w:lang w:val="es-ES"/>
        </w:rPr>
        <w:t>Xxxxxx</w:t>
      </w:r>
      <w:proofErr w:type="spellEnd"/>
      <w:r w:rsidRPr="2069AEA1">
        <w:rPr>
          <w:spacing w:val="-7"/>
          <w:sz w:val="18"/>
          <w:szCs w:val="18"/>
          <w:lang w:val="es-ES"/>
        </w:rPr>
        <w:t xml:space="preserve"> suspender las recaudaciones </w:t>
      </w:r>
      <w:r w:rsidRPr="2069AEA1">
        <w:rPr>
          <w:spacing w:val="-2"/>
          <w:sz w:val="18"/>
          <w:szCs w:val="18"/>
          <w:lang w:val="es-ES"/>
        </w:rPr>
        <w:t xml:space="preserve">de la tasa por el servicio vial, establecida en el artículo </w:t>
      </w:r>
      <w:r w:rsidRPr="2069AEA1">
        <w:rPr>
          <w:spacing w:val="-6"/>
          <w:sz w:val="18"/>
          <w:szCs w:val="18"/>
          <w:lang w:val="es-ES"/>
        </w:rPr>
        <w:t xml:space="preserve">2 de la presente Ordenanza, durante un lapso específico, en circunstancias en que se presente caso fortuito, fuerza </w:t>
      </w:r>
      <w:r w:rsidRPr="2069AEA1">
        <w:rPr>
          <w:spacing w:val="-4"/>
          <w:sz w:val="18"/>
          <w:szCs w:val="18"/>
          <w:lang w:val="es-ES"/>
        </w:rPr>
        <w:t>mayor y situaciones en que así lo ameriten.</w:t>
      </w:r>
    </w:p>
    <w:p xmlns:wp14="http://schemas.microsoft.com/office/word/2010/wordml" w:rsidR="00CF4DE0" w:rsidP="00CF4DE0" w:rsidRDefault="00CF4DE0" w14:paraId="2F4DE5A6" wp14:textId="77777777">
      <w:pPr>
        <w:shd w:val="clear" w:color="auto" w:fill="FFFFFF"/>
        <w:spacing w:before="197" w:line="216" w:lineRule="exact"/>
        <w:jc w:val="both"/>
      </w:pPr>
      <w:r>
        <w:rPr>
          <w:sz w:val="18"/>
          <w:szCs w:val="18"/>
          <w:lang w:val="es-ES_tradnl"/>
        </w:rPr>
        <w:t>El informe del Director(</w:t>
      </w:r>
      <w:r w:rsidRPr="00B05CC5">
        <w:rPr>
          <w:sz w:val="18"/>
          <w:szCs w:val="18"/>
          <w:highlight w:val="yellow"/>
          <w:lang w:val="es-ES_tradnl"/>
        </w:rPr>
        <w:t>a) de Gestión de Vialidad</w:t>
      </w:r>
      <w:r>
        <w:rPr>
          <w:sz w:val="18"/>
          <w:szCs w:val="18"/>
          <w:lang w:val="es-ES_tradnl"/>
        </w:rPr>
        <w:t xml:space="preserve"> será </w:t>
      </w:r>
      <w:r>
        <w:rPr>
          <w:spacing w:val="-6"/>
          <w:sz w:val="18"/>
          <w:szCs w:val="18"/>
          <w:lang w:val="es-ES_tradnl"/>
        </w:rPr>
        <w:t xml:space="preserve">el fundamento para la suspensión del recaudo del peaje. </w:t>
      </w:r>
      <w:r>
        <w:rPr>
          <w:spacing w:val="-5"/>
          <w:sz w:val="18"/>
          <w:szCs w:val="18"/>
          <w:lang w:val="es-ES_tradnl"/>
        </w:rPr>
        <w:t xml:space="preserve">Dicho informe contendrá además la razón administrativa, </w:t>
      </w:r>
      <w:r>
        <w:rPr>
          <w:spacing w:val="-3"/>
          <w:sz w:val="18"/>
          <w:szCs w:val="18"/>
          <w:lang w:val="es-ES_tradnl"/>
        </w:rPr>
        <w:t xml:space="preserve">el día(as) y hora(as) de suspensión del peaje; y, la </w:t>
      </w:r>
      <w:r>
        <w:rPr>
          <w:sz w:val="18"/>
          <w:szCs w:val="18"/>
          <w:lang w:val="es-ES_tradnl"/>
        </w:rPr>
        <w:t>proyección cuantitativa de vehículos y valores de recaudo.</w:t>
      </w:r>
    </w:p>
    <w:p xmlns:wp14="http://schemas.microsoft.com/office/word/2010/wordml" w:rsidR="00CF4DE0" w:rsidP="00CF4DE0" w:rsidRDefault="00CF4DE0" w14:paraId="50A33E85" wp14:textId="77777777">
      <w:pPr>
        <w:shd w:val="clear" w:color="auto" w:fill="FFFFFF"/>
        <w:spacing w:before="197" w:line="216" w:lineRule="exact"/>
        <w:jc w:val="both"/>
      </w:pPr>
      <w:r>
        <w:rPr>
          <w:sz w:val="18"/>
          <w:szCs w:val="18"/>
          <w:lang w:val="es-ES_tradnl"/>
        </w:rPr>
        <w:t xml:space="preserve">La disminución de los flujos financieros, deberá </w:t>
      </w:r>
      <w:r>
        <w:rPr>
          <w:spacing w:val="-5"/>
          <w:sz w:val="18"/>
          <w:szCs w:val="18"/>
          <w:lang w:val="es-ES_tradnl"/>
        </w:rPr>
        <w:t>considerarse en la gestión presupuestaria.</w:t>
      </w:r>
    </w:p>
    <w:p xmlns:wp14="http://schemas.microsoft.com/office/word/2010/wordml" w:rsidR="00CF4DE0" w:rsidP="00CF4DE0" w:rsidRDefault="00CF4DE0" w14:paraId="291F6115" wp14:textId="77777777">
      <w:pPr>
        <w:shd w:val="clear" w:color="auto" w:fill="FFFFFF"/>
        <w:spacing w:before="192"/>
        <w:ind w:left="1056"/>
      </w:pPr>
      <w:r>
        <w:rPr>
          <w:b/>
          <w:bCs/>
          <w:sz w:val="18"/>
          <w:szCs w:val="18"/>
          <w:lang w:val="es-ES_tradnl"/>
        </w:rPr>
        <w:t>DISPOSICIÓN GENERAL</w:t>
      </w:r>
    </w:p>
    <w:p xmlns:wp14="http://schemas.microsoft.com/office/word/2010/wordml" w:rsidRPr="00B05CC5" w:rsidR="00CF4DE0" w:rsidP="00CF4DE0" w:rsidRDefault="00CF4DE0" w14:paraId="3348DBE2" wp14:textId="77777777">
      <w:pPr>
        <w:shd w:val="clear" w:color="auto" w:fill="FFFFFF"/>
        <w:spacing w:before="192" w:line="216" w:lineRule="exact"/>
        <w:jc w:val="both"/>
        <w:rPr>
          <w:spacing w:val="-3"/>
          <w:sz w:val="18"/>
          <w:szCs w:val="18"/>
          <w:lang w:val="es-ES_tradnl"/>
        </w:rPr>
      </w:pPr>
      <w:proofErr w:type="gramStart"/>
      <w:r>
        <w:rPr>
          <w:b/>
          <w:bCs/>
          <w:sz w:val="18"/>
          <w:szCs w:val="18"/>
          <w:lang w:val="es-ES_tradnl"/>
        </w:rPr>
        <w:t>PRIMERA.-</w:t>
      </w:r>
      <w:proofErr w:type="gramEnd"/>
      <w:r>
        <w:rPr>
          <w:b/>
          <w:bCs/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 xml:space="preserve">Encárguese de la ejecución de esta </w:t>
      </w:r>
      <w:r w:rsidR="00B05CC5">
        <w:rPr>
          <w:spacing w:val="-3"/>
          <w:sz w:val="18"/>
          <w:szCs w:val="18"/>
          <w:lang w:val="es-ES_tradnl"/>
        </w:rPr>
        <w:t>Ordenanz</w:t>
      </w:r>
      <w:r>
        <w:rPr>
          <w:spacing w:val="-3"/>
          <w:sz w:val="18"/>
          <w:szCs w:val="18"/>
          <w:lang w:val="es-ES_tradnl"/>
        </w:rPr>
        <w:t xml:space="preserve">a, a los Directores(as) de </w:t>
      </w:r>
      <w:r w:rsidRPr="00B05CC5">
        <w:rPr>
          <w:spacing w:val="-3"/>
          <w:sz w:val="18"/>
          <w:szCs w:val="18"/>
          <w:highlight w:val="yellow"/>
          <w:lang w:val="es-ES_tradnl"/>
        </w:rPr>
        <w:t xml:space="preserve">Gestión </w:t>
      </w:r>
      <w:r w:rsidRPr="00B05CC5">
        <w:rPr>
          <w:spacing w:val="-2"/>
          <w:sz w:val="18"/>
          <w:szCs w:val="18"/>
          <w:highlight w:val="yellow"/>
          <w:lang w:val="es-ES_tradnl"/>
        </w:rPr>
        <w:t xml:space="preserve">Administrativa-Financiera y de Gestión de Vialidad del </w:t>
      </w:r>
      <w:r w:rsidRPr="00B05CC5">
        <w:rPr>
          <w:spacing w:val="-3"/>
          <w:sz w:val="18"/>
          <w:szCs w:val="18"/>
          <w:highlight w:val="yellow"/>
          <w:lang w:val="es-ES_tradnl"/>
        </w:rPr>
        <w:t xml:space="preserve">Gobierno Autónomo Descentralizado de la Provincia de </w:t>
      </w:r>
      <w:proofErr w:type="spellStart"/>
      <w:r w:rsidRPr="00B05CC5" w:rsidR="00B05CC5">
        <w:rPr>
          <w:sz w:val="18"/>
          <w:szCs w:val="18"/>
          <w:highlight w:val="yellow"/>
          <w:lang w:val="es-ES_tradnl"/>
        </w:rPr>
        <w:t>Xxxxxx</w:t>
      </w:r>
      <w:proofErr w:type="spellEnd"/>
      <w:r w:rsidRPr="00B05CC5">
        <w:rPr>
          <w:sz w:val="18"/>
          <w:szCs w:val="18"/>
          <w:highlight w:val="yellow"/>
          <w:lang w:val="es-ES_tradnl"/>
        </w:rPr>
        <w:t>.</w:t>
      </w:r>
    </w:p>
    <w:p xmlns:wp14="http://schemas.microsoft.com/office/word/2010/wordml" w:rsidR="00CF4DE0" w:rsidP="00CF4DE0" w:rsidRDefault="00CF4DE0" w14:paraId="551F4382" wp14:textId="77777777">
      <w:pPr>
        <w:shd w:val="clear" w:color="auto" w:fill="FFFFFF"/>
        <w:spacing w:before="192" w:line="216" w:lineRule="exact"/>
        <w:jc w:val="both"/>
      </w:pPr>
      <w:proofErr w:type="gramStart"/>
      <w:r>
        <w:rPr>
          <w:b/>
          <w:bCs/>
          <w:spacing w:val="-2"/>
          <w:sz w:val="18"/>
          <w:szCs w:val="18"/>
          <w:lang w:val="es-ES_tradnl"/>
        </w:rPr>
        <w:t>SEGUNDA.-</w:t>
      </w:r>
      <w:proofErr w:type="gramEnd"/>
      <w:r>
        <w:rPr>
          <w:b/>
          <w:bCs/>
          <w:spacing w:val="-2"/>
          <w:sz w:val="18"/>
          <w:szCs w:val="18"/>
          <w:lang w:val="es-ES_tradnl"/>
        </w:rPr>
        <w:t xml:space="preserve"> </w:t>
      </w:r>
      <w:r>
        <w:rPr>
          <w:spacing w:val="-2"/>
          <w:sz w:val="18"/>
          <w:szCs w:val="18"/>
          <w:lang w:val="es-ES_tradnl"/>
        </w:rPr>
        <w:t xml:space="preserve">La infraestructura de estación de peaje construida en el km </w:t>
      </w:r>
      <w:r w:rsidR="00B05CC5">
        <w:rPr>
          <w:spacing w:val="-2"/>
          <w:sz w:val="18"/>
          <w:szCs w:val="18"/>
          <w:lang w:val="es-ES_tradnl"/>
        </w:rPr>
        <w:t>xx</w:t>
      </w:r>
      <w:r>
        <w:rPr>
          <w:spacing w:val="-2"/>
          <w:sz w:val="18"/>
          <w:szCs w:val="18"/>
          <w:lang w:val="es-ES_tradnl"/>
        </w:rPr>
        <w:t xml:space="preserve"> de la </w:t>
      </w:r>
      <w:r w:rsidRPr="00B05CC5">
        <w:rPr>
          <w:spacing w:val="-2"/>
          <w:sz w:val="18"/>
          <w:szCs w:val="18"/>
          <w:highlight w:val="yellow"/>
          <w:lang w:val="es-ES_tradnl"/>
        </w:rPr>
        <w:t xml:space="preserve">vía </w:t>
      </w:r>
      <w:proofErr w:type="spellStart"/>
      <w:r w:rsidRPr="00B05CC5" w:rsidR="00B05CC5">
        <w:rPr>
          <w:spacing w:val="-2"/>
          <w:sz w:val="18"/>
          <w:szCs w:val="18"/>
          <w:highlight w:val="yellow"/>
          <w:lang w:val="es-ES_tradnl"/>
        </w:rPr>
        <w:t>xxxxxxx</w:t>
      </w:r>
      <w:proofErr w:type="spellEnd"/>
      <w:r>
        <w:rPr>
          <w:spacing w:val="-2"/>
          <w:sz w:val="18"/>
          <w:szCs w:val="18"/>
          <w:lang w:val="es-ES_tradnl"/>
        </w:rPr>
        <w:t xml:space="preserve"> </w:t>
      </w:r>
      <w:r>
        <w:rPr>
          <w:spacing w:val="-5"/>
          <w:sz w:val="18"/>
          <w:szCs w:val="18"/>
          <w:lang w:val="es-ES_tradnl"/>
        </w:rPr>
        <w:t xml:space="preserve">será utilizada de acuerdo a lo que determine el Gobierno </w:t>
      </w:r>
      <w:r>
        <w:rPr>
          <w:spacing w:val="-2"/>
          <w:sz w:val="18"/>
          <w:szCs w:val="18"/>
          <w:lang w:val="es-ES_tradnl"/>
        </w:rPr>
        <w:t xml:space="preserve">Provincial de </w:t>
      </w:r>
      <w:proofErr w:type="spellStart"/>
      <w:r w:rsidRPr="00B05CC5" w:rsidR="00B05CC5">
        <w:rPr>
          <w:spacing w:val="-2"/>
          <w:sz w:val="18"/>
          <w:szCs w:val="18"/>
          <w:highlight w:val="yellow"/>
          <w:lang w:val="es-ES_tradnl"/>
        </w:rPr>
        <w:t>Xxxxxxx</w:t>
      </w:r>
      <w:proofErr w:type="spellEnd"/>
      <w:r>
        <w:rPr>
          <w:spacing w:val="-2"/>
          <w:sz w:val="18"/>
          <w:szCs w:val="18"/>
          <w:lang w:val="es-ES_tradnl"/>
        </w:rPr>
        <w:t xml:space="preserve">, previo informe de la </w:t>
      </w:r>
      <w:r w:rsidRPr="00B05CC5">
        <w:rPr>
          <w:spacing w:val="-2"/>
          <w:sz w:val="18"/>
          <w:szCs w:val="18"/>
          <w:highlight w:val="yellow"/>
          <w:lang w:val="es-ES_tradnl"/>
        </w:rPr>
        <w:t xml:space="preserve">Dirección </w:t>
      </w:r>
      <w:r w:rsidRPr="00B05CC5">
        <w:rPr>
          <w:sz w:val="18"/>
          <w:szCs w:val="18"/>
          <w:highlight w:val="yellow"/>
          <w:lang w:val="es-ES_tradnl"/>
        </w:rPr>
        <w:t>de Gestión de Vialidad.</w:t>
      </w:r>
    </w:p>
    <w:p xmlns:wp14="http://schemas.microsoft.com/office/word/2010/wordml" w:rsidR="00CF4DE0" w:rsidP="00CF4DE0" w:rsidRDefault="00CF4DE0" w14:paraId="633013DF" wp14:textId="77777777">
      <w:pPr>
        <w:shd w:val="clear" w:color="auto" w:fill="FFFFFF"/>
        <w:spacing w:before="192"/>
        <w:ind w:left="1224"/>
      </w:pPr>
      <w:r>
        <w:rPr>
          <w:b/>
          <w:bCs/>
          <w:sz w:val="18"/>
          <w:szCs w:val="18"/>
          <w:lang w:val="es-ES_tradnl"/>
        </w:rPr>
        <w:t>DISPOSICIÓN FINAL</w:t>
      </w:r>
    </w:p>
    <w:p xmlns:wp14="http://schemas.microsoft.com/office/word/2010/wordml" w:rsidR="00CF4DE0" w:rsidP="00B05CC5" w:rsidRDefault="00CF4DE0" w14:paraId="3B416523" wp14:textId="77777777">
      <w:pPr>
        <w:shd w:val="clear" w:color="auto" w:fill="FFFFFF"/>
        <w:spacing w:before="192" w:line="216" w:lineRule="exact"/>
        <w:jc w:val="both"/>
      </w:pPr>
      <w:proofErr w:type="gramStart"/>
      <w:r>
        <w:rPr>
          <w:b/>
          <w:bCs/>
          <w:sz w:val="18"/>
          <w:szCs w:val="18"/>
          <w:lang w:val="es-ES_tradnl"/>
        </w:rPr>
        <w:lastRenderedPageBreak/>
        <w:t>ÚNICA.-</w:t>
      </w:r>
      <w:proofErr w:type="gramEnd"/>
      <w:r>
        <w:rPr>
          <w:b/>
          <w:bCs/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 xml:space="preserve">La presente Ordenanza </w:t>
      </w:r>
      <w:r>
        <w:rPr>
          <w:spacing w:val="-1"/>
          <w:sz w:val="18"/>
          <w:szCs w:val="18"/>
          <w:lang w:val="es-ES_tradnl"/>
        </w:rPr>
        <w:t xml:space="preserve">entrará en vigencia a partir de su publicación en el </w:t>
      </w:r>
      <w:r>
        <w:rPr>
          <w:sz w:val="18"/>
          <w:szCs w:val="18"/>
          <w:lang w:val="es-ES_tradnl"/>
        </w:rPr>
        <w:t xml:space="preserve">Registro Oficial, sin perjuicio de su publicación en la </w:t>
      </w:r>
      <w:r>
        <w:rPr>
          <w:spacing w:val="-1"/>
          <w:sz w:val="18"/>
          <w:szCs w:val="18"/>
          <w:lang w:val="es-ES_tradnl"/>
        </w:rPr>
        <w:t xml:space="preserve">Gaceta Oficial institucional y en el dominio web www. </w:t>
      </w:r>
      <w:r>
        <w:rPr>
          <w:sz w:val="18"/>
          <w:szCs w:val="18"/>
          <w:lang w:val="es-ES_tradnl"/>
        </w:rPr>
        <w:t>pichincha.gob.ec.</w:t>
      </w:r>
    </w:p>
    <w:p xmlns:wp14="http://schemas.microsoft.com/office/word/2010/wordml" w:rsidR="00CF4DE0" w:rsidP="2069AEA1" w:rsidRDefault="00CF4DE0" w14:paraId="24F51D77" wp14:textId="5CE77040">
      <w:pPr>
        <w:shd w:val="clear" w:color="auto" w:fill="FFFFFF" w:themeFill="background1"/>
        <w:spacing w:before="197" w:line="216" w:lineRule="exact"/>
        <w:jc w:val="both"/>
        <w:rPr>
          <w:sz w:val="18"/>
          <w:szCs w:val="18"/>
          <w:highlight w:val="yellow"/>
          <w:lang w:val="es-ES"/>
        </w:rPr>
      </w:pPr>
      <w:r w:rsidRPr="2069AEA1">
        <w:rPr>
          <w:spacing w:val="-3"/>
          <w:sz w:val="18"/>
          <w:szCs w:val="18"/>
          <w:lang w:val="es-ES"/>
        </w:rPr>
        <w:t xml:space="preserve">Dada y suscrita en la sede del Consejo Provincial </w:t>
      </w:r>
      <w:r w:rsidRPr="2069AEA1">
        <w:rPr>
          <w:spacing w:val="-3"/>
          <w:sz w:val="18"/>
          <w:szCs w:val="18"/>
          <w:highlight w:val="yellow"/>
          <w:lang w:val="es-ES"/>
        </w:rPr>
        <w:t xml:space="preserve">de </w:t>
      </w:r>
      <w:r w:rsidRPr="2069AEA1">
        <w:rPr>
          <w:sz w:val="18"/>
          <w:szCs w:val="18"/>
          <w:highlight w:val="yellow"/>
          <w:lang w:val="es-ES"/>
        </w:rPr>
        <w:t xml:space="preserve">, ubicada en e</w:t>
      </w:r>
      <w:r w:rsidRPr="2069AEA1">
        <w:rPr>
          <w:spacing w:val="-4"/>
          <w:sz w:val="18"/>
          <w:szCs w:val="18"/>
          <w:highlight w:val="yellow"/>
          <w:lang w:val="es-ES"/>
        </w:rPr>
        <w:t xml:space="preserve">, provincia de , a los </w:t>
      </w:r>
      <w:r w:rsidRPr="2069AEA1">
        <w:rPr>
          <w:sz w:val="18"/>
          <w:szCs w:val="18"/>
          <w:highlight w:val="yellow"/>
          <w:lang w:val="es-ES"/>
        </w:rPr>
        <w:t>.</w:t>
      </w:r>
    </w:p>
    <w:p xmlns:wp14="http://schemas.microsoft.com/office/word/2010/wordml" w:rsidR="00CF4DE0" w:rsidP="2069AEA1" w:rsidRDefault="00CF4DE0" w14:paraId="1E4E81DB" wp14:textId="77777777">
      <w:pPr>
        <w:shd w:val="clear" w:color="auto" w:fill="FFFFFF" w:themeFill="background1"/>
        <w:spacing w:before="34" w:line="427" w:lineRule="exact"/>
        <w:rPr>
          <w:sz w:val="18"/>
          <w:szCs w:val="18"/>
          <w:highlight w:val="yellow"/>
          <w:lang w:val="es-ES"/>
        </w:rPr>
      </w:pPr>
      <w:r w:rsidRPr="2069AEA1">
        <w:rPr>
          <w:spacing w:val="-3"/>
          <w:sz w:val="18"/>
          <w:szCs w:val="18"/>
          <w:highlight w:val="yellow"/>
          <w:lang w:val="es-ES"/>
        </w:rPr>
        <w:t xml:space="preserve">f.) </w:t>
      </w:r>
      <w:proofErr w:type="spellStart"/>
      <w:r w:rsidRPr="2069AEA1" w:rsidR="00B05CC5">
        <w:rPr>
          <w:spacing w:val="-3"/>
          <w:sz w:val="18"/>
          <w:szCs w:val="18"/>
          <w:highlight w:val="yellow"/>
          <w:lang w:val="es-ES"/>
        </w:rPr>
        <w:t>Xxxxxx</w:t>
      </w:r>
      <w:proofErr w:type="spellEnd"/>
      <w:r w:rsidRPr="2069AEA1" w:rsidR="00B05CC5">
        <w:rPr>
          <w:spacing w:val="-3"/>
          <w:sz w:val="18"/>
          <w:szCs w:val="18"/>
          <w:highlight w:val="yellow"/>
          <w:lang w:val="es-ES"/>
        </w:rPr>
        <w:t xml:space="preserve"> </w:t>
      </w:r>
      <w:proofErr w:type="spellStart"/>
      <w:r w:rsidRPr="2069AEA1" w:rsidR="00B05CC5">
        <w:rPr>
          <w:spacing w:val="-3"/>
          <w:sz w:val="18"/>
          <w:szCs w:val="18"/>
          <w:highlight w:val="yellow"/>
          <w:lang w:val="es-ES"/>
        </w:rPr>
        <w:t>Xxxxxxx</w:t>
      </w:r>
      <w:proofErr w:type="spellEnd"/>
      <w:r w:rsidRPr="2069AEA1">
        <w:rPr>
          <w:spacing w:val="-3"/>
          <w:sz w:val="18"/>
          <w:szCs w:val="18"/>
          <w:highlight w:val="yellow"/>
          <w:lang w:val="es-ES"/>
        </w:rPr>
        <w:t xml:space="preserve"> Prefecto de .</w:t>
      </w:r>
    </w:p>
    <w:p xmlns:wp14="http://schemas.microsoft.com/office/word/2010/wordml" w:rsidR="00CF4DE0" w:rsidP="2069AEA1" w:rsidRDefault="00CF4DE0" w14:paraId="67346512" wp14:textId="77777777">
      <w:pPr>
        <w:shd w:val="clear" w:color="auto" w:fill="FFFFFF" w:themeFill="background1"/>
        <w:spacing w:line="427" w:lineRule="exact"/>
        <w:rPr>
          <w:sz w:val="18"/>
          <w:szCs w:val="18"/>
          <w:highlight w:val="yellow"/>
          <w:lang w:val="es-ES"/>
        </w:rPr>
      </w:pPr>
      <w:r w:rsidRPr="2069AEA1">
        <w:rPr>
          <w:spacing w:val="-4"/>
          <w:sz w:val="18"/>
          <w:szCs w:val="18"/>
          <w:highlight w:val="yellow"/>
          <w:lang w:val="es-ES"/>
        </w:rPr>
        <w:t xml:space="preserve">f.) </w:t>
      </w:r>
      <w:proofErr w:type="spellStart"/>
      <w:r w:rsidRPr="2069AEA1" w:rsidR="00B05CC5">
        <w:rPr>
          <w:spacing w:val="-4"/>
          <w:sz w:val="18"/>
          <w:szCs w:val="18"/>
          <w:highlight w:val="yellow"/>
          <w:lang w:val="es-ES"/>
        </w:rPr>
        <w:t>Xxxxx</w:t>
      </w:r>
      <w:proofErr w:type="spellEnd"/>
      <w:r w:rsidRPr="2069AEA1" w:rsidR="00B05CC5">
        <w:rPr>
          <w:spacing w:val="-4"/>
          <w:sz w:val="18"/>
          <w:szCs w:val="18"/>
          <w:highlight w:val="yellow"/>
          <w:lang w:val="es-ES"/>
        </w:rPr>
        <w:t xml:space="preserve"> </w:t>
      </w:r>
      <w:proofErr w:type="spellStart"/>
      <w:r w:rsidRPr="2069AEA1" w:rsidR="00B05CC5">
        <w:rPr>
          <w:spacing w:val="-4"/>
          <w:sz w:val="18"/>
          <w:szCs w:val="18"/>
          <w:highlight w:val="yellow"/>
          <w:lang w:val="es-ES"/>
        </w:rPr>
        <w:t>Xxxxxx</w:t>
      </w:r>
      <w:proofErr w:type="spellEnd"/>
      <w:r w:rsidRPr="2069AEA1">
        <w:rPr>
          <w:spacing w:val="-4"/>
          <w:sz w:val="18"/>
          <w:szCs w:val="18"/>
          <w:highlight w:val="yellow"/>
          <w:lang w:val="es-ES"/>
        </w:rPr>
        <w:t xml:space="preserve"> Secretaria del Consejo.</w:t>
      </w:r>
    </w:p>
    <w:p xmlns:wp14="http://schemas.microsoft.com/office/word/2010/wordml" w:rsidR="00CF4DE0" w:rsidP="00CF4DE0" w:rsidRDefault="00CF4DE0" w14:paraId="67B1D034" wp14:textId="77777777">
      <w:pPr>
        <w:shd w:val="clear" w:color="auto" w:fill="FFFFFF"/>
        <w:spacing w:line="427" w:lineRule="exact"/>
        <w:ind w:left="1392"/>
      </w:pPr>
      <w:r>
        <w:rPr>
          <w:b/>
          <w:bCs/>
          <w:sz w:val="18"/>
          <w:szCs w:val="18"/>
          <w:lang w:val="es-ES_tradnl"/>
        </w:rPr>
        <w:t>CERTIFICACIÓN</w:t>
      </w:r>
    </w:p>
    <w:p xmlns:wp14="http://schemas.microsoft.com/office/word/2010/wordml" w:rsidR="00CF4DE0" w:rsidP="00CF4DE0" w:rsidRDefault="00CF4DE0" w14:paraId="47803867" wp14:textId="77777777">
      <w:pPr>
        <w:shd w:val="clear" w:color="auto" w:fill="FFFFFF"/>
        <w:spacing w:before="168" w:line="216" w:lineRule="exact"/>
        <w:jc w:val="both"/>
      </w:pPr>
      <w:r>
        <w:rPr>
          <w:spacing w:val="-2"/>
          <w:sz w:val="18"/>
          <w:szCs w:val="18"/>
          <w:lang w:val="es-ES_tradnl"/>
        </w:rPr>
        <w:t>En mi calidad de Secretaria</w:t>
      </w:r>
      <w:r w:rsidR="00B05CC5">
        <w:rPr>
          <w:spacing w:val="-2"/>
          <w:sz w:val="18"/>
          <w:szCs w:val="18"/>
          <w:lang w:val="es-ES_tradnl"/>
        </w:rPr>
        <w:t>/o</w:t>
      </w:r>
      <w:r>
        <w:rPr>
          <w:spacing w:val="-2"/>
          <w:sz w:val="18"/>
          <w:szCs w:val="18"/>
          <w:lang w:val="es-ES_tradnl"/>
        </w:rPr>
        <w:t xml:space="preserve"> del Consejo Provincial de </w:t>
      </w:r>
      <w:proofErr w:type="spellStart"/>
      <w:r w:rsidR="00B05CC5">
        <w:rPr>
          <w:spacing w:val="-3"/>
          <w:sz w:val="18"/>
          <w:szCs w:val="18"/>
          <w:lang w:val="es-ES_tradnl"/>
        </w:rPr>
        <w:t>Xxxxxx</w:t>
      </w:r>
      <w:proofErr w:type="spellEnd"/>
      <w:r>
        <w:rPr>
          <w:spacing w:val="-3"/>
          <w:sz w:val="18"/>
          <w:szCs w:val="18"/>
          <w:lang w:val="es-ES_tradnl"/>
        </w:rPr>
        <w:t xml:space="preserve">, CERTIFICO que la presente “Ordenanza para el Cobro de la Tasa del Peaje en la vía </w:t>
      </w:r>
      <w:proofErr w:type="spellStart"/>
      <w:r w:rsidR="00B05CC5">
        <w:rPr>
          <w:spacing w:val="-2"/>
          <w:sz w:val="18"/>
          <w:szCs w:val="18"/>
          <w:lang w:val="es-ES_tradnl"/>
        </w:rPr>
        <w:t>Xxxxxxx</w:t>
      </w:r>
      <w:proofErr w:type="spellEnd"/>
      <w:r>
        <w:rPr>
          <w:spacing w:val="-4"/>
          <w:sz w:val="18"/>
          <w:szCs w:val="18"/>
          <w:lang w:val="es-ES_tradnl"/>
        </w:rPr>
        <w:t xml:space="preserve"> fue discutida y aprobada por el Pleno </w:t>
      </w:r>
      <w:r>
        <w:rPr>
          <w:spacing w:val="-5"/>
          <w:sz w:val="18"/>
          <w:szCs w:val="18"/>
          <w:lang w:val="es-ES_tradnl"/>
        </w:rPr>
        <w:t xml:space="preserve">del Consejo Provincial de </w:t>
      </w:r>
      <w:proofErr w:type="spellStart"/>
      <w:r w:rsidR="00B05CC5">
        <w:rPr>
          <w:spacing w:val="-5"/>
          <w:sz w:val="18"/>
          <w:szCs w:val="18"/>
          <w:lang w:val="es-ES_tradnl"/>
        </w:rPr>
        <w:t>Xxxxxxx</w:t>
      </w:r>
      <w:proofErr w:type="spellEnd"/>
      <w:r w:rsidR="00B05CC5">
        <w:rPr>
          <w:spacing w:val="-5"/>
          <w:sz w:val="18"/>
          <w:szCs w:val="18"/>
          <w:lang w:val="es-ES_tradnl"/>
        </w:rPr>
        <w:t>,</w:t>
      </w:r>
      <w:r>
        <w:rPr>
          <w:spacing w:val="-5"/>
          <w:sz w:val="18"/>
          <w:szCs w:val="18"/>
          <w:lang w:val="es-ES_tradnl"/>
        </w:rPr>
        <w:t xml:space="preserve"> en dos discusiones, </w:t>
      </w:r>
      <w:r>
        <w:rPr>
          <w:spacing w:val="-3"/>
          <w:sz w:val="18"/>
          <w:szCs w:val="18"/>
          <w:lang w:val="es-ES_tradnl"/>
        </w:rPr>
        <w:t xml:space="preserve">en </w:t>
      </w:r>
      <w:r w:rsidRPr="00B05CC5">
        <w:rPr>
          <w:spacing w:val="-3"/>
          <w:sz w:val="18"/>
          <w:szCs w:val="18"/>
          <w:highlight w:val="yellow"/>
          <w:lang w:val="es-ES_tradnl"/>
        </w:rPr>
        <w:t>sesiones extraordinaria y ordinaria</w:t>
      </w:r>
      <w:r>
        <w:rPr>
          <w:spacing w:val="-3"/>
          <w:sz w:val="18"/>
          <w:szCs w:val="18"/>
          <w:lang w:val="es-ES_tradnl"/>
        </w:rPr>
        <w:t xml:space="preserve"> efectuadas el </w:t>
      </w:r>
      <w:r w:rsidR="00B05CC5">
        <w:rPr>
          <w:spacing w:val="-3"/>
          <w:sz w:val="18"/>
          <w:szCs w:val="18"/>
          <w:lang w:val="es-ES_tradnl"/>
        </w:rPr>
        <w:t>(</w:t>
      </w:r>
      <w:r w:rsidRPr="00B05CC5" w:rsidR="00B05CC5">
        <w:rPr>
          <w:spacing w:val="-3"/>
          <w:sz w:val="18"/>
          <w:szCs w:val="18"/>
          <w:highlight w:val="yellow"/>
          <w:lang w:val="es-ES_tradnl"/>
        </w:rPr>
        <w:t>FECHAS</w:t>
      </w:r>
      <w:r w:rsidR="00B05CC5">
        <w:rPr>
          <w:spacing w:val="-3"/>
          <w:sz w:val="18"/>
          <w:szCs w:val="18"/>
          <w:lang w:val="es-ES_tradnl"/>
        </w:rPr>
        <w:t>)</w:t>
      </w:r>
      <w:r>
        <w:rPr>
          <w:sz w:val="18"/>
          <w:szCs w:val="18"/>
          <w:lang w:val="es-ES_tradnl"/>
        </w:rPr>
        <w:t>, respectivamente.</w:t>
      </w:r>
    </w:p>
    <w:p xmlns:wp14="http://schemas.microsoft.com/office/word/2010/wordml" w:rsidR="00CF4DE0" w:rsidP="00CF4DE0" w:rsidRDefault="00CF4DE0" w14:paraId="262EB84A" wp14:textId="77777777">
      <w:pPr>
        <w:shd w:val="clear" w:color="auto" w:fill="FFFFFF"/>
        <w:spacing w:before="29" w:line="432" w:lineRule="exact"/>
      </w:pPr>
      <w:r>
        <w:rPr>
          <w:spacing w:val="-4"/>
          <w:sz w:val="18"/>
          <w:szCs w:val="18"/>
          <w:lang w:val="es-ES_tradnl"/>
        </w:rPr>
        <w:t xml:space="preserve">f.) </w:t>
      </w:r>
      <w:proofErr w:type="spellStart"/>
      <w:r w:rsidR="00B05CC5">
        <w:rPr>
          <w:spacing w:val="-4"/>
          <w:sz w:val="18"/>
          <w:szCs w:val="18"/>
          <w:lang w:val="es-ES_tradnl"/>
        </w:rPr>
        <w:t>Xxxxx</w:t>
      </w:r>
      <w:proofErr w:type="spellEnd"/>
      <w:r w:rsidR="00B05CC5">
        <w:rPr>
          <w:spacing w:val="-4"/>
          <w:sz w:val="18"/>
          <w:szCs w:val="18"/>
          <w:lang w:val="es-ES_tradnl"/>
        </w:rPr>
        <w:t xml:space="preserve"> </w:t>
      </w:r>
      <w:proofErr w:type="spellStart"/>
      <w:r w:rsidR="00B05CC5">
        <w:rPr>
          <w:spacing w:val="-4"/>
          <w:sz w:val="18"/>
          <w:szCs w:val="18"/>
          <w:lang w:val="es-ES_tradnl"/>
        </w:rPr>
        <w:t>Xxxxxxx</w:t>
      </w:r>
      <w:proofErr w:type="spellEnd"/>
      <w:r>
        <w:rPr>
          <w:spacing w:val="-4"/>
          <w:sz w:val="18"/>
          <w:szCs w:val="18"/>
          <w:lang w:val="es-ES_tradnl"/>
        </w:rPr>
        <w:t>., Secretaria del Consejo.</w:t>
      </w:r>
    </w:p>
    <w:p xmlns:wp14="http://schemas.microsoft.com/office/word/2010/wordml" w:rsidR="00CF4DE0" w:rsidP="00CF4DE0" w:rsidRDefault="00B05CC5" w14:paraId="3960B1C0" wp14:textId="77777777">
      <w:pPr>
        <w:shd w:val="clear" w:color="auto" w:fill="FFFFFF"/>
        <w:spacing w:line="432" w:lineRule="exact"/>
      </w:pPr>
      <w:r w:rsidRPr="2069AEA1">
        <w:rPr>
          <w:spacing w:val="-4"/>
          <w:sz w:val="18"/>
          <w:szCs w:val="18"/>
          <w:lang w:val="es-ES"/>
        </w:rPr>
        <w:t>(Ciudad), (Fecha)</w:t>
      </w:r>
      <w:bookmarkStart w:name="_GoBack" w:id="0"/>
      <w:bookmarkEnd w:id="0"/>
    </w:p>
    <w:p w:rsidR="2069AEA1" w:rsidP="2069AEA1" w:rsidRDefault="2069AEA1" w14:paraId="721A7CB3" w14:textId="34E65779">
      <w:pPr>
        <w:pStyle w:val="Normal"/>
        <w:shd w:val="clear" w:color="auto" w:fill="FFFFFF" w:themeFill="background1"/>
        <w:spacing w:line="432" w:lineRule="exact"/>
        <w:rPr>
          <w:rFonts w:ascii="Arial" w:hAnsi="Arial" w:eastAsia="Times New Roman" w:cs="Arial"/>
          <w:sz w:val="20"/>
          <w:szCs w:val="20"/>
          <w:lang w:val="es-ES"/>
        </w:rPr>
      </w:pPr>
    </w:p>
    <w:p w:rsidR="2069AEA1" w:rsidP="2069AEA1" w:rsidRDefault="2069AEA1" w14:paraId="15F8F574" w14:textId="0B2FA598">
      <w:pPr>
        <w:pStyle w:val="Normal"/>
        <w:shd w:val="clear" w:color="auto" w:fill="FFFFFF" w:themeFill="background1"/>
        <w:spacing w:line="432" w:lineRule="exact"/>
        <w:rPr>
          <w:rFonts w:ascii="Arial" w:hAnsi="Arial" w:eastAsia="Times New Roman" w:cs="Arial"/>
          <w:sz w:val="20"/>
          <w:szCs w:val="20"/>
          <w:lang w:val="es-ES"/>
        </w:rPr>
      </w:pPr>
      <w:r w:rsidRPr="2069AEA1" w:rsidR="2069AEA1">
        <w:rPr>
          <w:rFonts w:ascii="Arial" w:hAnsi="Arial" w:eastAsia="Times New Roman" w:cs="Arial"/>
          <w:sz w:val="20"/>
          <w:szCs w:val="20"/>
          <w:lang w:val="es-ES"/>
        </w:rPr>
        <w:t>Basada en modelo de GADP Pichincha.</w:t>
      </w:r>
    </w:p>
    <w:sectPr w:rsidR="00CF4DE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0"/>
    <w:rsid w:val="00504293"/>
    <w:rsid w:val="008068F1"/>
    <w:rsid w:val="00B05CC5"/>
    <w:rsid w:val="00CF4DE0"/>
    <w:rsid w:val="00DA4553"/>
    <w:rsid w:val="2069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86E8"/>
  <w15:chartTrackingRefBased/>
  <w15:docId w15:val="{6C6520B6-0A68-4C25-A909-297AC0A5B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4D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es-US" w:eastAsia="es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Andrés Zambrano Espinoza</dc:creator>
  <keywords/>
  <dc:description/>
  <lastModifiedBy>Andrés Zambrano Espinoza</lastModifiedBy>
  <revision>3</revision>
  <dcterms:created xsi:type="dcterms:W3CDTF">2020-12-03T16:11:00.0000000Z</dcterms:created>
  <dcterms:modified xsi:type="dcterms:W3CDTF">2021-02-21T14:54:05.8903984Z</dcterms:modified>
</coreProperties>
</file>