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E5" w:rsidRDefault="006473B7" w:rsidP="00266A5B">
      <w:pPr>
        <w:jc w:val="both"/>
      </w:pPr>
      <w:r>
        <w:tab/>
        <w:t xml:space="preserve">Si bien las autoridades son obligadas legalmente a coordinar la planificación, tal como establece el </w:t>
      </w:r>
      <w:proofErr w:type="spellStart"/>
      <w:r>
        <w:t>COOTAD</w:t>
      </w:r>
      <w:proofErr w:type="spellEnd"/>
      <w:r>
        <w:t xml:space="preserve"> en los artículos </w:t>
      </w:r>
      <w:r w:rsidR="00F4096C">
        <w:t xml:space="preserve">41.d (Funciones de los </w:t>
      </w:r>
      <w:proofErr w:type="spellStart"/>
      <w:r w:rsidR="00F4096C">
        <w:t>GAD</w:t>
      </w:r>
      <w:proofErr w:type="spellEnd"/>
      <w:r w:rsidR="00F4096C">
        <w:t xml:space="preserve"> Provinciales)</w:t>
      </w:r>
      <w:r w:rsidR="00002086">
        <w:t xml:space="preserve">, 42.a.n (Competencia exclusiva de los </w:t>
      </w:r>
      <w:proofErr w:type="spellStart"/>
      <w:r w:rsidR="00002086">
        <w:t>GAD</w:t>
      </w:r>
      <w:proofErr w:type="spellEnd"/>
      <w:r w:rsidR="00002086">
        <w:t xml:space="preserve"> Provinciales)</w:t>
      </w:r>
      <w:r>
        <w:t xml:space="preserve">, 54.e (Funciones del </w:t>
      </w:r>
      <w:proofErr w:type="spellStart"/>
      <w:r>
        <w:t>GAD</w:t>
      </w:r>
      <w:proofErr w:type="spellEnd"/>
      <w:r>
        <w:t xml:space="preserve"> Municipal), </w:t>
      </w:r>
      <w:r w:rsidR="0043626D">
        <w:t xml:space="preserve">55.a) </w:t>
      </w:r>
      <w:r w:rsidR="00002086">
        <w:t>(</w:t>
      </w:r>
      <w:r w:rsidR="0043626D">
        <w:t>Competencias exclusivas del municipio, Art. 64. D</w:t>
      </w:r>
      <w:r w:rsidR="00002086">
        <w:t xml:space="preserve"> (Funciones de los </w:t>
      </w:r>
      <w:proofErr w:type="spellStart"/>
      <w:r w:rsidR="00002086">
        <w:t>GAD</w:t>
      </w:r>
      <w:proofErr w:type="spellEnd"/>
      <w:r w:rsidR="00002086">
        <w:t xml:space="preserve"> Parroquiales)</w:t>
      </w:r>
      <w:r w:rsidR="0043626D">
        <w:t xml:space="preserve"> planificación cantonal y provincial, 84.e (distritos metropolitanos); </w:t>
      </w:r>
      <w:r w:rsidR="00CA3656">
        <w:t>es importante que las políticas nacionales también estén fundamentadas en estos i</w:t>
      </w:r>
      <w:r w:rsidR="006C74B6">
        <w:t>nstrumentos, que son creados más cerca de la ciudadanía</w:t>
      </w:r>
      <w:r w:rsidR="00423CA3">
        <w:t xml:space="preserve">. </w:t>
      </w:r>
      <w:r w:rsidR="00F4096C">
        <w:t>En ese sentido, s</w:t>
      </w:r>
      <w:r w:rsidR="00423CA3">
        <w:t>e debe priorizar</w:t>
      </w:r>
      <w:r w:rsidR="00002086">
        <w:t xml:space="preserve"> y  considerar las capacidades y necesidades de los </w:t>
      </w:r>
      <w:proofErr w:type="spellStart"/>
      <w:r w:rsidR="00002086">
        <w:t>GAD</w:t>
      </w:r>
      <w:proofErr w:type="spellEnd"/>
      <w:r w:rsidR="00002086">
        <w:t xml:space="preserve"> con respecto a la planificación.</w:t>
      </w:r>
    </w:p>
    <w:p w:rsidR="00423CA3" w:rsidRDefault="00423CA3" w:rsidP="00266A5B">
      <w:pPr>
        <w:jc w:val="both"/>
      </w:pPr>
      <w:r>
        <w:t>Por ello se propone incorporar una disposición general que establezca que los consejos provinciales deberán presentar al gobierno nacional su respectiva planificació</w:t>
      </w:r>
      <w:r w:rsidR="00F4096C">
        <w:t xml:space="preserve">n </w:t>
      </w:r>
      <w:r w:rsidR="00002086">
        <w:t xml:space="preserve">coordinada desde el seno de los consejos provinciales, </w:t>
      </w:r>
      <w:r w:rsidR="00F4096C">
        <w:t>para que sea con</w:t>
      </w:r>
      <w:r w:rsidR="00002086">
        <w:t>siderada obligatoriamente en los</w:t>
      </w:r>
      <w:r w:rsidR="00F4096C">
        <w:t xml:space="preserve"> procesos participativos</w:t>
      </w:r>
      <w:r w:rsidR="00002086">
        <w:t xml:space="preserve"> nacionales</w:t>
      </w:r>
      <w:r w:rsidR="00F4096C">
        <w:t xml:space="preserve">, lo </w:t>
      </w:r>
      <w:r w:rsidR="00002086">
        <w:t>que debiera</w:t>
      </w:r>
      <w:r w:rsidR="00F4096C">
        <w:t xml:space="preserve"> constar en su respectiva planificación nacional.</w:t>
      </w:r>
      <w:r>
        <w:t xml:space="preserve"> </w:t>
      </w:r>
      <w:bookmarkStart w:id="0" w:name="_GoBack"/>
      <w:bookmarkEnd w:id="0"/>
    </w:p>
    <w:p w:rsidR="00423CA3" w:rsidRDefault="00423CA3"/>
    <w:sectPr w:rsidR="00423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B7"/>
    <w:rsid w:val="00002086"/>
    <w:rsid w:val="000810E5"/>
    <w:rsid w:val="00266A5B"/>
    <w:rsid w:val="00423CA3"/>
    <w:rsid w:val="0043626D"/>
    <w:rsid w:val="006473B7"/>
    <w:rsid w:val="006C74B6"/>
    <w:rsid w:val="00CA3656"/>
    <w:rsid w:val="00F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E8006-44CE-4EEC-8E5D-A5E95074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Zambrano Espinoza</dc:creator>
  <cp:keywords/>
  <dc:description/>
  <cp:lastModifiedBy>Andrés Zambrano Espinoza</cp:lastModifiedBy>
  <cp:revision>2</cp:revision>
  <dcterms:created xsi:type="dcterms:W3CDTF">2020-04-14T22:15:00Z</dcterms:created>
  <dcterms:modified xsi:type="dcterms:W3CDTF">2020-04-15T16:59:00Z</dcterms:modified>
</cp:coreProperties>
</file>