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C18F" w14:textId="0454CE6A" w:rsidR="00AE72CD" w:rsidRPr="00402FAF" w:rsidRDefault="00AE72CD" w:rsidP="00402FAF">
      <w:pPr>
        <w:spacing w:line="276" w:lineRule="auto"/>
        <w:jc w:val="center"/>
        <w:rPr>
          <w:rFonts w:ascii="Times New Roman" w:hAnsi="Times New Roman" w:cs="Times New Roman"/>
          <w:b/>
          <w:bCs/>
        </w:rPr>
      </w:pPr>
      <w:r w:rsidRPr="00402FAF">
        <w:rPr>
          <w:rFonts w:ascii="Times New Roman" w:hAnsi="Times New Roman" w:cs="Times New Roman"/>
          <w:b/>
          <w:bCs/>
        </w:rPr>
        <w:t>CONSORCIO DE GOBIERNOS AUTÓNOMOS PROVINCIALES DEL ECUADOR</w:t>
      </w:r>
    </w:p>
    <w:p w14:paraId="447F60AB" w14:textId="65AC67BF" w:rsidR="00AE72CD" w:rsidRPr="00402FAF" w:rsidRDefault="00AE72CD" w:rsidP="00402FAF">
      <w:pPr>
        <w:spacing w:line="276" w:lineRule="auto"/>
        <w:jc w:val="center"/>
        <w:rPr>
          <w:rFonts w:ascii="Times New Roman" w:hAnsi="Times New Roman" w:cs="Times New Roman"/>
          <w:b/>
          <w:bCs/>
        </w:rPr>
      </w:pPr>
    </w:p>
    <w:p w14:paraId="2214EC3F" w14:textId="010E6CAF" w:rsidR="00AE72CD" w:rsidRPr="00402FAF" w:rsidRDefault="00AE72CD" w:rsidP="00402FAF">
      <w:pPr>
        <w:spacing w:line="276" w:lineRule="auto"/>
        <w:jc w:val="center"/>
        <w:rPr>
          <w:rFonts w:ascii="Times New Roman" w:hAnsi="Times New Roman" w:cs="Times New Roman"/>
          <w:b/>
          <w:bCs/>
        </w:rPr>
      </w:pPr>
      <w:r w:rsidRPr="00402FAF">
        <w:rPr>
          <w:rFonts w:ascii="Times New Roman" w:hAnsi="Times New Roman" w:cs="Times New Roman"/>
          <w:b/>
          <w:bCs/>
        </w:rPr>
        <w:t>DIRECCIÓN DE ASESORÍA JURÍDICA</w:t>
      </w:r>
    </w:p>
    <w:p w14:paraId="2C49D5AD" w14:textId="77777777" w:rsidR="00AE72CD" w:rsidRPr="00402FAF" w:rsidRDefault="00AE72CD" w:rsidP="00402FAF">
      <w:pPr>
        <w:spacing w:line="276" w:lineRule="auto"/>
        <w:jc w:val="center"/>
        <w:rPr>
          <w:rFonts w:ascii="Times New Roman" w:hAnsi="Times New Roman" w:cs="Times New Roman"/>
          <w:b/>
          <w:bCs/>
        </w:rPr>
      </w:pPr>
    </w:p>
    <w:p w14:paraId="3D9A3B6A" w14:textId="362ECF3A" w:rsidR="00FD4207" w:rsidRDefault="00AE72CD" w:rsidP="00402FAF">
      <w:pPr>
        <w:spacing w:line="276" w:lineRule="auto"/>
        <w:jc w:val="center"/>
        <w:rPr>
          <w:rFonts w:ascii="Times New Roman" w:hAnsi="Times New Roman" w:cs="Times New Roman"/>
          <w:b/>
          <w:bCs/>
        </w:rPr>
      </w:pPr>
      <w:r w:rsidRPr="00402FAF">
        <w:rPr>
          <w:rFonts w:ascii="Times New Roman" w:hAnsi="Times New Roman" w:cs="Times New Roman"/>
          <w:b/>
          <w:bCs/>
        </w:rPr>
        <w:t xml:space="preserve">ANÁLISIS Y </w:t>
      </w:r>
      <w:r w:rsidR="00DD7542" w:rsidRPr="00402FAF">
        <w:rPr>
          <w:rFonts w:ascii="Times New Roman" w:hAnsi="Times New Roman" w:cs="Times New Roman"/>
          <w:b/>
          <w:bCs/>
        </w:rPr>
        <w:t xml:space="preserve">OBSERVACIONES AL PROYECTO DE </w:t>
      </w:r>
      <w:r w:rsidRPr="00402FAF">
        <w:rPr>
          <w:rFonts w:ascii="Times New Roman" w:hAnsi="Times New Roman" w:cs="Times New Roman"/>
          <w:b/>
          <w:bCs/>
        </w:rPr>
        <w:t xml:space="preserve">LEY ORGÁNICA </w:t>
      </w:r>
      <w:r w:rsidR="00DD7542" w:rsidRPr="00402FAF">
        <w:rPr>
          <w:rFonts w:ascii="Times New Roman" w:hAnsi="Times New Roman" w:cs="Times New Roman"/>
          <w:b/>
          <w:bCs/>
        </w:rPr>
        <w:t>REFORMA</w:t>
      </w:r>
      <w:r w:rsidRPr="00402FAF">
        <w:rPr>
          <w:rFonts w:ascii="Times New Roman" w:hAnsi="Times New Roman" w:cs="Times New Roman"/>
          <w:b/>
          <w:bCs/>
        </w:rPr>
        <w:t>TORIA</w:t>
      </w:r>
      <w:r w:rsidR="00DD7542" w:rsidRPr="00402FAF">
        <w:rPr>
          <w:rFonts w:ascii="Times New Roman" w:hAnsi="Times New Roman" w:cs="Times New Roman"/>
          <w:b/>
          <w:bCs/>
        </w:rPr>
        <w:t xml:space="preserve"> AL CÓDIGO ORGÁNICO DE ORGANIZACIÓN TERRITORIAL</w:t>
      </w:r>
      <w:r w:rsidR="001B0163" w:rsidRPr="00402FAF">
        <w:rPr>
          <w:rFonts w:ascii="Times New Roman" w:hAnsi="Times New Roman" w:cs="Times New Roman"/>
          <w:b/>
          <w:bCs/>
        </w:rPr>
        <w:t xml:space="preserve">, </w:t>
      </w:r>
      <w:r w:rsidR="00DD7542" w:rsidRPr="00402FAF">
        <w:rPr>
          <w:rFonts w:ascii="Times New Roman" w:hAnsi="Times New Roman" w:cs="Times New Roman"/>
          <w:b/>
          <w:bCs/>
        </w:rPr>
        <w:t>AUTONOMÍA Y DESCENTRALIZACIÓN</w:t>
      </w:r>
      <w:r w:rsidR="001B0163" w:rsidRPr="00402FAF">
        <w:rPr>
          <w:rFonts w:ascii="Times New Roman" w:hAnsi="Times New Roman" w:cs="Times New Roman"/>
          <w:b/>
          <w:bCs/>
        </w:rPr>
        <w:t xml:space="preserve"> (COOTAD)</w:t>
      </w:r>
      <w:r w:rsidRPr="00402FAF">
        <w:rPr>
          <w:rFonts w:ascii="Times New Roman" w:hAnsi="Times New Roman" w:cs="Times New Roman"/>
          <w:b/>
          <w:bCs/>
        </w:rPr>
        <w:t xml:space="preserve"> PRESENTADO POR LA ASAMBLEÍSTA SANDRA SOFÍA SÁNCHEZ URGILÉS</w:t>
      </w:r>
    </w:p>
    <w:p w14:paraId="3CD0AAF4" w14:textId="77777777" w:rsidR="00402FAF" w:rsidRPr="00402FAF" w:rsidRDefault="00402FAF" w:rsidP="00402FAF">
      <w:pPr>
        <w:spacing w:line="276" w:lineRule="auto"/>
        <w:jc w:val="center"/>
        <w:rPr>
          <w:rFonts w:ascii="Times New Roman" w:hAnsi="Times New Roman" w:cs="Times New Roman"/>
          <w:b/>
          <w:bCs/>
        </w:rPr>
      </w:pPr>
    </w:p>
    <w:p w14:paraId="7D431429" w14:textId="11696D72" w:rsidR="001B0163" w:rsidRPr="00402FAF" w:rsidRDefault="001B0163" w:rsidP="00402FAF">
      <w:pPr>
        <w:spacing w:line="276" w:lineRule="auto"/>
        <w:jc w:val="center"/>
        <w:rPr>
          <w:rFonts w:ascii="Times New Roman" w:hAnsi="Times New Roman" w:cs="Times New Roman"/>
          <w:b/>
          <w:bCs/>
        </w:rPr>
      </w:pPr>
    </w:p>
    <w:p w14:paraId="14986E55" w14:textId="3330F3CB" w:rsidR="001B0163" w:rsidRPr="00402FAF" w:rsidRDefault="00AE72CD" w:rsidP="00402FAF">
      <w:pPr>
        <w:pStyle w:val="Prrafodelista"/>
        <w:numPr>
          <w:ilvl w:val="0"/>
          <w:numId w:val="2"/>
        </w:numPr>
        <w:spacing w:line="276" w:lineRule="auto"/>
        <w:jc w:val="both"/>
        <w:rPr>
          <w:rFonts w:ascii="Times New Roman" w:hAnsi="Times New Roman" w:cs="Times New Roman"/>
          <w:b/>
          <w:bCs/>
        </w:rPr>
      </w:pPr>
      <w:r w:rsidRPr="00402FAF">
        <w:rPr>
          <w:rFonts w:ascii="Times New Roman" w:hAnsi="Times New Roman" w:cs="Times New Roman"/>
          <w:b/>
          <w:bCs/>
        </w:rPr>
        <w:t>ANTECEDENTES:</w:t>
      </w:r>
    </w:p>
    <w:p w14:paraId="131C438D" w14:textId="3E582AE0" w:rsidR="001B0163" w:rsidRPr="00402FAF" w:rsidRDefault="001B0163" w:rsidP="00402FAF">
      <w:pPr>
        <w:pStyle w:val="Prrafodelista"/>
        <w:spacing w:line="276" w:lineRule="auto"/>
        <w:ind w:left="1080"/>
        <w:jc w:val="both"/>
        <w:rPr>
          <w:rFonts w:ascii="Times New Roman" w:hAnsi="Times New Roman" w:cs="Times New Roman"/>
          <w:b/>
          <w:bCs/>
        </w:rPr>
      </w:pPr>
    </w:p>
    <w:p w14:paraId="62660A1F" w14:textId="26534804" w:rsidR="001B0163" w:rsidRPr="00402FAF" w:rsidRDefault="001B0163" w:rsidP="00402FAF">
      <w:pPr>
        <w:pStyle w:val="Prrafodelista"/>
        <w:numPr>
          <w:ilvl w:val="0"/>
          <w:numId w:val="3"/>
        </w:numPr>
        <w:spacing w:line="276" w:lineRule="auto"/>
        <w:jc w:val="both"/>
        <w:rPr>
          <w:rFonts w:ascii="Times New Roman" w:hAnsi="Times New Roman" w:cs="Times New Roman"/>
          <w:b/>
          <w:bCs/>
        </w:rPr>
      </w:pPr>
      <w:r w:rsidRPr="00402FAF">
        <w:rPr>
          <w:rFonts w:ascii="Times New Roman" w:hAnsi="Times New Roman" w:cs="Times New Roman"/>
        </w:rPr>
        <w:t xml:space="preserve">La Comisión Permanente Especializada de Gobiernos Autónomos Descentralización, Competencias y Organización del Territorio (en adelante la Comisión) se encuentra </w:t>
      </w:r>
      <w:r w:rsidR="00C50917" w:rsidRPr="00402FAF">
        <w:rPr>
          <w:rFonts w:ascii="Times New Roman" w:hAnsi="Times New Roman" w:cs="Times New Roman"/>
        </w:rPr>
        <w:t>tramitando</w:t>
      </w:r>
      <w:r w:rsidRPr="00402FAF">
        <w:rPr>
          <w:rFonts w:ascii="Times New Roman" w:hAnsi="Times New Roman" w:cs="Times New Roman"/>
        </w:rPr>
        <w:t xml:space="preserve"> </w:t>
      </w:r>
      <w:r w:rsidR="00E870F2" w:rsidRPr="00402FAF">
        <w:rPr>
          <w:rFonts w:ascii="Times New Roman" w:hAnsi="Times New Roman" w:cs="Times New Roman"/>
        </w:rPr>
        <w:t xml:space="preserve">el </w:t>
      </w:r>
      <w:r w:rsidR="00C50917" w:rsidRPr="00402FAF">
        <w:rPr>
          <w:rFonts w:ascii="Times New Roman" w:hAnsi="Times New Roman" w:cs="Times New Roman"/>
        </w:rPr>
        <w:t>p</w:t>
      </w:r>
      <w:r w:rsidR="00E870F2" w:rsidRPr="00402FAF">
        <w:rPr>
          <w:rFonts w:ascii="Times New Roman" w:hAnsi="Times New Roman" w:cs="Times New Roman"/>
        </w:rPr>
        <w:t>royecto de</w:t>
      </w:r>
      <w:r w:rsidR="00C50917" w:rsidRPr="00402FAF">
        <w:rPr>
          <w:rFonts w:ascii="Times New Roman" w:hAnsi="Times New Roman" w:cs="Times New Roman"/>
        </w:rPr>
        <w:t xml:space="preserve"> ley orgánica reformatoria al COOTAD</w:t>
      </w:r>
      <w:r w:rsidR="00E870F2" w:rsidRPr="00402FAF">
        <w:rPr>
          <w:rFonts w:ascii="Times New Roman" w:hAnsi="Times New Roman" w:cs="Times New Roman"/>
        </w:rPr>
        <w:t xml:space="preserve"> (Unificado II) en el que se encuentra </w:t>
      </w:r>
      <w:r w:rsidR="009E3FFA" w:rsidRPr="00402FAF">
        <w:rPr>
          <w:rFonts w:ascii="Times New Roman" w:hAnsi="Times New Roman" w:cs="Times New Roman"/>
        </w:rPr>
        <w:t>la iniciativa de la As</w:t>
      </w:r>
      <w:r w:rsidR="006E25FB" w:rsidRPr="00402FAF">
        <w:rPr>
          <w:rFonts w:ascii="Times New Roman" w:hAnsi="Times New Roman" w:cs="Times New Roman"/>
        </w:rPr>
        <w:t>ambleísta</w:t>
      </w:r>
      <w:r w:rsidR="009E3FFA" w:rsidRPr="00402FAF">
        <w:rPr>
          <w:rFonts w:ascii="Times New Roman" w:hAnsi="Times New Roman" w:cs="Times New Roman"/>
        </w:rPr>
        <w:t xml:space="preserve"> Sofía Sánchez</w:t>
      </w:r>
      <w:r w:rsidR="00C50917" w:rsidRPr="00402FAF">
        <w:rPr>
          <w:rFonts w:ascii="Times New Roman" w:hAnsi="Times New Roman" w:cs="Times New Roman"/>
        </w:rPr>
        <w:t xml:space="preserve"> </w:t>
      </w:r>
      <w:proofErr w:type="spellStart"/>
      <w:r w:rsidR="00C50917" w:rsidRPr="00402FAF">
        <w:rPr>
          <w:rFonts w:ascii="Times New Roman" w:hAnsi="Times New Roman" w:cs="Times New Roman"/>
        </w:rPr>
        <w:t>Urgilés</w:t>
      </w:r>
      <w:proofErr w:type="spellEnd"/>
      <w:r w:rsidR="00174380" w:rsidRPr="00402FAF">
        <w:rPr>
          <w:rFonts w:ascii="Times New Roman" w:hAnsi="Times New Roman" w:cs="Times New Roman"/>
        </w:rPr>
        <w:t xml:space="preserve"> (en adelante </w:t>
      </w:r>
      <w:r w:rsidR="00A95155" w:rsidRPr="00402FAF">
        <w:rPr>
          <w:rFonts w:ascii="Times New Roman" w:hAnsi="Times New Roman" w:cs="Times New Roman"/>
        </w:rPr>
        <w:t>el Proyecto)</w:t>
      </w:r>
      <w:r w:rsidR="009E3FFA" w:rsidRPr="00402FAF">
        <w:rPr>
          <w:rFonts w:ascii="Times New Roman" w:hAnsi="Times New Roman" w:cs="Times New Roman"/>
        </w:rPr>
        <w:t>.</w:t>
      </w:r>
      <w:r w:rsidR="00174380" w:rsidRPr="00402FAF">
        <w:rPr>
          <w:rFonts w:ascii="Times New Roman" w:hAnsi="Times New Roman" w:cs="Times New Roman"/>
        </w:rPr>
        <w:t xml:space="preserve"> </w:t>
      </w:r>
    </w:p>
    <w:p w14:paraId="7E057CDE" w14:textId="77777777" w:rsidR="009E3FFA" w:rsidRPr="00402FAF" w:rsidRDefault="009E3FFA" w:rsidP="00402FAF">
      <w:pPr>
        <w:pStyle w:val="Prrafodelista"/>
        <w:spacing w:line="276" w:lineRule="auto"/>
        <w:ind w:left="1440"/>
        <w:jc w:val="both"/>
        <w:rPr>
          <w:rFonts w:ascii="Times New Roman" w:hAnsi="Times New Roman" w:cs="Times New Roman"/>
          <w:b/>
          <w:bCs/>
        </w:rPr>
      </w:pPr>
    </w:p>
    <w:p w14:paraId="21C6F7DD" w14:textId="6A583BA4" w:rsidR="009E3FFA" w:rsidRPr="00402FAF" w:rsidRDefault="009E3FFA" w:rsidP="00402FAF">
      <w:pPr>
        <w:pStyle w:val="Prrafodelista"/>
        <w:numPr>
          <w:ilvl w:val="0"/>
          <w:numId w:val="3"/>
        </w:numPr>
        <w:spacing w:line="276" w:lineRule="auto"/>
        <w:jc w:val="both"/>
        <w:rPr>
          <w:rFonts w:ascii="Times New Roman" w:hAnsi="Times New Roman" w:cs="Times New Roman"/>
          <w:b/>
          <w:bCs/>
        </w:rPr>
      </w:pPr>
      <w:r w:rsidRPr="00402FAF">
        <w:rPr>
          <w:rFonts w:ascii="Times New Roman" w:hAnsi="Times New Roman" w:cs="Times New Roman"/>
        </w:rPr>
        <w:t>El Consorcio de Gobiernos Autónomos Provinciales del Ecuador (CONGOPE) present</w:t>
      </w:r>
      <w:r w:rsidR="00705F63" w:rsidRPr="00402FAF">
        <w:rPr>
          <w:rFonts w:ascii="Times New Roman" w:hAnsi="Times New Roman" w:cs="Times New Roman"/>
        </w:rPr>
        <w:t>ó</w:t>
      </w:r>
      <w:r w:rsidRPr="00402FAF">
        <w:rPr>
          <w:rFonts w:ascii="Times New Roman" w:hAnsi="Times New Roman" w:cs="Times New Roman"/>
        </w:rPr>
        <w:t xml:space="preserve"> oportunamente </w:t>
      </w:r>
      <w:r w:rsidR="00725F45" w:rsidRPr="00402FAF">
        <w:rPr>
          <w:rFonts w:ascii="Times New Roman" w:hAnsi="Times New Roman" w:cs="Times New Roman"/>
        </w:rPr>
        <w:t>un informe de análisis, observaciones y propuestas al proyecto de ley orgánica reformatoria al COOTAD “Unificado II”, remitido a la Comisión mediante</w:t>
      </w:r>
      <w:r w:rsidRPr="00402FAF">
        <w:rPr>
          <w:rFonts w:ascii="Times New Roman" w:hAnsi="Times New Roman" w:cs="Times New Roman"/>
        </w:rPr>
        <w:t xml:space="preserve"> oficio</w:t>
      </w:r>
      <w:r w:rsidR="00725F45" w:rsidRPr="00402FAF">
        <w:rPr>
          <w:rFonts w:ascii="Times New Roman" w:hAnsi="Times New Roman" w:cs="Times New Roman"/>
        </w:rPr>
        <w:t xml:space="preserve"> No.</w:t>
      </w:r>
      <w:r w:rsidRPr="00402FAF">
        <w:rPr>
          <w:rFonts w:ascii="Times New Roman" w:hAnsi="Times New Roman" w:cs="Times New Roman"/>
        </w:rPr>
        <w:t xml:space="preserve"> DE-2022-0344-O de 09 de septiembre de 2022</w:t>
      </w:r>
      <w:r w:rsidR="006E25FB" w:rsidRPr="00402FAF">
        <w:rPr>
          <w:rFonts w:ascii="Times New Roman" w:hAnsi="Times New Roman" w:cs="Times New Roman"/>
        </w:rPr>
        <w:t xml:space="preserve">, donde y se analiza y observa la iniciativa presentada por la Asambleísta Sofía Sánchez </w:t>
      </w:r>
      <w:proofErr w:type="spellStart"/>
      <w:r w:rsidR="006E25FB" w:rsidRPr="00402FAF">
        <w:rPr>
          <w:rFonts w:ascii="Times New Roman" w:hAnsi="Times New Roman" w:cs="Times New Roman"/>
        </w:rPr>
        <w:t>Urgilés</w:t>
      </w:r>
      <w:proofErr w:type="spellEnd"/>
      <w:r w:rsidRPr="00402FAF">
        <w:rPr>
          <w:rFonts w:ascii="Times New Roman" w:hAnsi="Times New Roman" w:cs="Times New Roman"/>
        </w:rPr>
        <w:t>.</w:t>
      </w:r>
    </w:p>
    <w:p w14:paraId="30A6BE3C" w14:textId="77777777" w:rsidR="009E3FFA" w:rsidRPr="00402FAF" w:rsidRDefault="009E3FFA" w:rsidP="00402FAF">
      <w:pPr>
        <w:pStyle w:val="Prrafodelista"/>
        <w:spacing w:line="276" w:lineRule="auto"/>
        <w:rPr>
          <w:rFonts w:ascii="Times New Roman" w:hAnsi="Times New Roman" w:cs="Times New Roman"/>
          <w:b/>
          <w:bCs/>
        </w:rPr>
      </w:pPr>
    </w:p>
    <w:p w14:paraId="30DD30D2" w14:textId="6498A25B" w:rsidR="009E3FFA" w:rsidRPr="00402FAF" w:rsidRDefault="00344837" w:rsidP="00402FAF">
      <w:pPr>
        <w:pStyle w:val="Prrafodelista"/>
        <w:numPr>
          <w:ilvl w:val="0"/>
          <w:numId w:val="3"/>
        </w:numPr>
        <w:spacing w:line="276" w:lineRule="auto"/>
        <w:jc w:val="both"/>
        <w:rPr>
          <w:rFonts w:ascii="Times New Roman" w:hAnsi="Times New Roman" w:cs="Times New Roman"/>
          <w:b/>
          <w:bCs/>
        </w:rPr>
      </w:pPr>
      <w:r w:rsidRPr="00402FAF">
        <w:rPr>
          <w:rFonts w:ascii="Times New Roman" w:hAnsi="Times New Roman" w:cs="Times New Roman"/>
        </w:rPr>
        <w:t>La As</w:t>
      </w:r>
      <w:r w:rsidR="00174380" w:rsidRPr="00402FAF">
        <w:rPr>
          <w:rFonts w:ascii="Times New Roman" w:hAnsi="Times New Roman" w:cs="Times New Roman"/>
        </w:rPr>
        <w:t>ambleísta</w:t>
      </w:r>
      <w:r w:rsidRPr="00402FAF">
        <w:rPr>
          <w:rFonts w:ascii="Times New Roman" w:hAnsi="Times New Roman" w:cs="Times New Roman"/>
        </w:rPr>
        <w:t xml:space="preserve"> Sánchez</w:t>
      </w:r>
      <w:r w:rsidR="00174380" w:rsidRPr="00402FAF">
        <w:rPr>
          <w:rFonts w:ascii="Times New Roman" w:hAnsi="Times New Roman" w:cs="Times New Roman"/>
        </w:rPr>
        <w:t>,</w:t>
      </w:r>
      <w:r w:rsidRPr="00402FAF">
        <w:rPr>
          <w:rFonts w:ascii="Times New Roman" w:hAnsi="Times New Roman" w:cs="Times New Roman"/>
        </w:rPr>
        <w:t xml:space="preserve"> a través de</w:t>
      </w:r>
      <w:r w:rsidR="00174380" w:rsidRPr="00402FAF">
        <w:rPr>
          <w:rFonts w:ascii="Times New Roman" w:hAnsi="Times New Roman" w:cs="Times New Roman"/>
        </w:rPr>
        <w:t>l</w:t>
      </w:r>
      <w:r w:rsidRPr="00402FAF">
        <w:rPr>
          <w:rFonts w:ascii="Times New Roman" w:hAnsi="Times New Roman" w:cs="Times New Roman"/>
        </w:rPr>
        <w:t xml:space="preserve"> </w:t>
      </w:r>
      <w:r w:rsidR="00174380" w:rsidRPr="00402FAF">
        <w:rPr>
          <w:rFonts w:ascii="Times New Roman" w:hAnsi="Times New Roman" w:cs="Times New Roman"/>
        </w:rPr>
        <w:t>o</w:t>
      </w:r>
      <w:r w:rsidRPr="00402FAF">
        <w:rPr>
          <w:rFonts w:ascii="Times New Roman" w:hAnsi="Times New Roman" w:cs="Times New Roman"/>
        </w:rPr>
        <w:t xml:space="preserve">ficio No. AN-SUSS-2023-0015-M, de 13 de febrero de 2023, presentó a la Comisión un </w:t>
      </w:r>
      <w:r w:rsidR="00EF7460" w:rsidRPr="00402FAF">
        <w:rPr>
          <w:rFonts w:ascii="Times New Roman" w:hAnsi="Times New Roman" w:cs="Times New Roman"/>
        </w:rPr>
        <w:t xml:space="preserve">alcance en el que reforma </w:t>
      </w:r>
      <w:r w:rsidR="00174380" w:rsidRPr="00402FAF">
        <w:rPr>
          <w:rFonts w:ascii="Times New Roman" w:hAnsi="Times New Roman" w:cs="Times New Roman"/>
        </w:rPr>
        <w:t>y aclara la redacción de varios a</w:t>
      </w:r>
      <w:r w:rsidR="00EF7460" w:rsidRPr="00402FAF">
        <w:rPr>
          <w:rFonts w:ascii="Times New Roman" w:hAnsi="Times New Roman" w:cs="Times New Roman"/>
        </w:rPr>
        <w:t>rtículos de</w:t>
      </w:r>
      <w:r w:rsidR="00174380" w:rsidRPr="00402FAF">
        <w:rPr>
          <w:rFonts w:ascii="Times New Roman" w:hAnsi="Times New Roman" w:cs="Times New Roman"/>
        </w:rPr>
        <w:t xml:space="preserve"> su propuesta reformatoria al</w:t>
      </w:r>
      <w:r w:rsidR="00EF7460" w:rsidRPr="00402FAF">
        <w:rPr>
          <w:rFonts w:ascii="Times New Roman" w:hAnsi="Times New Roman" w:cs="Times New Roman"/>
        </w:rPr>
        <w:t xml:space="preserve"> COOTAD.</w:t>
      </w:r>
    </w:p>
    <w:p w14:paraId="5457EB54" w14:textId="77777777" w:rsidR="00EF7460" w:rsidRPr="00402FAF" w:rsidRDefault="00EF7460" w:rsidP="00402FAF">
      <w:pPr>
        <w:pStyle w:val="Prrafodelista"/>
        <w:spacing w:line="276" w:lineRule="auto"/>
        <w:rPr>
          <w:rFonts w:ascii="Times New Roman" w:hAnsi="Times New Roman" w:cs="Times New Roman"/>
          <w:b/>
          <w:bCs/>
        </w:rPr>
      </w:pPr>
    </w:p>
    <w:p w14:paraId="1203EE82" w14:textId="185A4FB7" w:rsidR="00EF7460" w:rsidRPr="00402FAF" w:rsidRDefault="00077729" w:rsidP="00402FAF">
      <w:pPr>
        <w:pStyle w:val="Prrafodelista"/>
        <w:numPr>
          <w:ilvl w:val="0"/>
          <w:numId w:val="3"/>
        </w:numPr>
        <w:spacing w:line="276" w:lineRule="auto"/>
        <w:jc w:val="both"/>
        <w:rPr>
          <w:rFonts w:ascii="Times New Roman" w:hAnsi="Times New Roman" w:cs="Times New Roman"/>
        </w:rPr>
      </w:pPr>
      <w:r w:rsidRPr="00402FAF">
        <w:rPr>
          <w:rFonts w:ascii="Times New Roman" w:hAnsi="Times New Roman" w:cs="Times New Roman"/>
        </w:rPr>
        <w:t>La iniciativa planteada por la Asambleísta Sánchez incluida en el Unificado II plantea una reforma</w:t>
      </w:r>
      <w:r w:rsidR="00EF7460" w:rsidRPr="00402FAF">
        <w:rPr>
          <w:rFonts w:ascii="Times New Roman" w:hAnsi="Times New Roman" w:cs="Times New Roman"/>
        </w:rPr>
        <w:t xml:space="preserve"> a las disposiciones normativas relativas a las </w:t>
      </w:r>
      <w:r w:rsidR="007A6DA5" w:rsidRPr="00402FAF">
        <w:rPr>
          <w:rFonts w:ascii="Times New Roman" w:hAnsi="Times New Roman" w:cs="Times New Roman"/>
        </w:rPr>
        <w:t>atribuciones</w:t>
      </w:r>
      <w:r w:rsidR="00EF7460" w:rsidRPr="00402FAF">
        <w:rPr>
          <w:rFonts w:ascii="Times New Roman" w:hAnsi="Times New Roman" w:cs="Times New Roman"/>
        </w:rPr>
        <w:t xml:space="preserve"> de las segundas autoridades de</w:t>
      </w:r>
      <w:r w:rsidR="007A6DA5" w:rsidRPr="00402FAF">
        <w:rPr>
          <w:rFonts w:ascii="Times New Roman" w:hAnsi="Times New Roman" w:cs="Times New Roman"/>
        </w:rPr>
        <w:t>l ejecutivo de</w:t>
      </w:r>
      <w:r w:rsidR="00EF7460" w:rsidRPr="00402FAF">
        <w:rPr>
          <w:rFonts w:ascii="Times New Roman" w:hAnsi="Times New Roman" w:cs="Times New Roman"/>
        </w:rPr>
        <w:t xml:space="preserve"> los gobiernos autónomos descentralizados provinciales (GADP)</w:t>
      </w:r>
      <w:r w:rsidR="007A6DA5" w:rsidRPr="00402FAF">
        <w:rPr>
          <w:rFonts w:ascii="Times New Roman" w:hAnsi="Times New Roman" w:cs="Times New Roman"/>
        </w:rPr>
        <w:t>,</w:t>
      </w:r>
      <w:r w:rsidR="00EF7460" w:rsidRPr="00402FAF">
        <w:rPr>
          <w:rFonts w:ascii="Times New Roman" w:hAnsi="Times New Roman" w:cs="Times New Roman"/>
        </w:rPr>
        <w:t xml:space="preserve"> motivo por el </w:t>
      </w:r>
      <w:r w:rsidR="00D479A3">
        <w:rPr>
          <w:rFonts w:ascii="Times New Roman" w:hAnsi="Times New Roman" w:cs="Times New Roman"/>
        </w:rPr>
        <w:t xml:space="preserve">cual el </w:t>
      </w:r>
      <w:r w:rsidR="00EF7460" w:rsidRPr="00402FAF">
        <w:rPr>
          <w:rFonts w:ascii="Times New Roman" w:hAnsi="Times New Roman" w:cs="Times New Roman"/>
        </w:rPr>
        <w:t>CONGOPE, como órgano responsable de velar por los intereses institucionales de estos niveles de gobierno, expone sus análisis y observaciones al Proyecto, que constan por escrito en este documento.</w:t>
      </w:r>
    </w:p>
    <w:p w14:paraId="275A756F" w14:textId="6E565D03" w:rsidR="00EF7460" w:rsidRPr="00402FAF" w:rsidRDefault="00EF7460" w:rsidP="00402FAF">
      <w:pPr>
        <w:spacing w:line="276" w:lineRule="auto"/>
        <w:ind w:left="1080"/>
        <w:jc w:val="both"/>
        <w:rPr>
          <w:rFonts w:ascii="Times New Roman" w:hAnsi="Times New Roman" w:cs="Times New Roman"/>
          <w:b/>
          <w:bCs/>
        </w:rPr>
      </w:pPr>
    </w:p>
    <w:p w14:paraId="023B2239" w14:textId="21BD9613" w:rsidR="00EF7460" w:rsidRPr="00402FAF" w:rsidRDefault="00635753" w:rsidP="00402FAF">
      <w:pPr>
        <w:pStyle w:val="Prrafodelista"/>
        <w:numPr>
          <w:ilvl w:val="0"/>
          <w:numId w:val="2"/>
        </w:numPr>
        <w:spacing w:line="276" w:lineRule="auto"/>
        <w:jc w:val="both"/>
        <w:rPr>
          <w:rFonts w:ascii="Times New Roman" w:hAnsi="Times New Roman" w:cs="Times New Roman"/>
          <w:b/>
          <w:bCs/>
        </w:rPr>
      </w:pPr>
      <w:r w:rsidRPr="00402FAF">
        <w:rPr>
          <w:rFonts w:ascii="Times New Roman" w:hAnsi="Times New Roman" w:cs="Times New Roman"/>
          <w:b/>
          <w:bCs/>
        </w:rPr>
        <w:t>OBSERVACIONES</w:t>
      </w:r>
      <w:r>
        <w:rPr>
          <w:rFonts w:ascii="Times New Roman" w:hAnsi="Times New Roman" w:cs="Times New Roman"/>
          <w:b/>
          <w:bCs/>
        </w:rPr>
        <w:t>:</w:t>
      </w:r>
    </w:p>
    <w:p w14:paraId="418B6621" w14:textId="1BD9DCAD" w:rsidR="00EF7460" w:rsidRPr="00402FAF" w:rsidRDefault="00EF7460" w:rsidP="00402FAF">
      <w:pPr>
        <w:pStyle w:val="Prrafodelista"/>
        <w:spacing w:line="276" w:lineRule="auto"/>
        <w:ind w:left="1080"/>
        <w:jc w:val="both"/>
        <w:rPr>
          <w:rFonts w:ascii="Times New Roman" w:hAnsi="Times New Roman" w:cs="Times New Roman"/>
          <w:b/>
          <w:bCs/>
        </w:rPr>
      </w:pPr>
    </w:p>
    <w:p w14:paraId="0FF3A6C7" w14:textId="0E958803" w:rsidR="00EF7460" w:rsidRPr="00402FAF" w:rsidRDefault="00EF7460" w:rsidP="00402FAF">
      <w:pPr>
        <w:pStyle w:val="Prrafodelista"/>
        <w:numPr>
          <w:ilvl w:val="0"/>
          <w:numId w:val="3"/>
        </w:numPr>
        <w:spacing w:line="276" w:lineRule="auto"/>
        <w:jc w:val="both"/>
        <w:rPr>
          <w:rFonts w:ascii="Times New Roman" w:hAnsi="Times New Roman" w:cs="Times New Roman"/>
          <w:b/>
          <w:bCs/>
        </w:rPr>
      </w:pPr>
      <w:r w:rsidRPr="00402FAF">
        <w:rPr>
          <w:rFonts w:ascii="Times New Roman" w:hAnsi="Times New Roman" w:cs="Times New Roman"/>
        </w:rPr>
        <w:lastRenderedPageBreak/>
        <w:t xml:space="preserve">El Proyecto en esencia modifica las atribuciones de los/as </w:t>
      </w:r>
      <w:proofErr w:type="spellStart"/>
      <w:r w:rsidRPr="00402FAF">
        <w:rPr>
          <w:rFonts w:ascii="Times New Roman" w:hAnsi="Times New Roman" w:cs="Times New Roman"/>
        </w:rPr>
        <w:t>vic</w:t>
      </w:r>
      <w:r w:rsidR="008E44C6">
        <w:rPr>
          <w:rFonts w:ascii="Times New Roman" w:hAnsi="Times New Roman" w:cs="Times New Roman"/>
        </w:rPr>
        <w:t>e</w:t>
      </w:r>
      <w:r w:rsidRPr="00402FAF">
        <w:rPr>
          <w:rFonts w:ascii="Times New Roman" w:hAnsi="Times New Roman" w:cs="Times New Roman"/>
        </w:rPr>
        <w:t>prefectos</w:t>
      </w:r>
      <w:proofErr w:type="spellEnd"/>
      <w:r w:rsidRPr="00402FAF">
        <w:rPr>
          <w:rFonts w:ascii="Times New Roman" w:hAnsi="Times New Roman" w:cs="Times New Roman"/>
        </w:rPr>
        <w:t>/as</w:t>
      </w:r>
      <w:r w:rsidR="008E44C6">
        <w:rPr>
          <w:rFonts w:ascii="Times New Roman" w:hAnsi="Times New Roman" w:cs="Times New Roman"/>
        </w:rPr>
        <w:t>, de la siguiente forma:</w:t>
      </w:r>
    </w:p>
    <w:p w14:paraId="7FC0D749" w14:textId="2410146A" w:rsidR="00EF7460" w:rsidRPr="00402FAF" w:rsidRDefault="00EF7460" w:rsidP="00402FAF">
      <w:pPr>
        <w:pStyle w:val="Prrafodelista"/>
        <w:spacing w:line="276" w:lineRule="auto"/>
        <w:ind w:left="1440"/>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4414"/>
        <w:gridCol w:w="4414"/>
      </w:tblGrid>
      <w:tr w:rsidR="00F814EE" w:rsidRPr="00402FAF" w14:paraId="58B131DC" w14:textId="77777777" w:rsidTr="00F814EE">
        <w:tc>
          <w:tcPr>
            <w:tcW w:w="4414" w:type="dxa"/>
          </w:tcPr>
          <w:p w14:paraId="4195230D" w14:textId="285624C4" w:rsidR="00F814EE" w:rsidRPr="00402FAF" w:rsidRDefault="00F814EE" w:rsidP="00402FAF">
            <w:pPr>
              <w:spacing w:line="276" w:lineRule="auto"/>
              <w:jc w:val="both"/>
              <w:rPr>
                <w:rFonts w:ascii="Times New Roman" w:hAnsi="Times New Roman" w:cs="Times New Roman"/>
                <w:b/>
                <w:bCs/>
              </w:rPr>
            </w:pPr>
            <w:r w:rsidRPr="00402FAF">
              <w:rPr>
                <w:rFonts w:ascii="Times New Roman" w:hAnsi="Times New Roman" w:cs="Times New Roman"/>
                <w:b/>
                <w:bCs/>
              </w:rPr>
              <w:t>Reforma propuesta</w:t>
            </w:r>
          </w:p>
        </w:tc>
        <w:tc>
          <w:tcPr>
            <w:tcW w:w="4414" w:type="dxa"/>
          </w:tcPr>
          <w:p w14:paraId="116E8A02" w14:textId="13404DBE" w:rsidR="00F814EE" w:rsidRPr="00402FAF" w:rsidRDefault="00166BAE" w:rsidP="00402FAF">
            <w:pPr>
              <w:spacing w:line="276" w:lineRule="auto"/>
              <w:jc w:val="both"/>
              <w:rPr>
                <w:rFonts w:ascii="Times New Roman" w:hAnsi="Times New Roman" w:cs="Times New Roman"/>
                <w:b/>
                <w:bCs/>
              </w:rPr>
            </w:pPr>
            <w:r>
              <w:rPr>
                <w:rFonts w:ascii="Times New Roman" w:hAnsi="Times New Roman" w:cs="Times New Roman"/>
                <w:b/>
                <w:bCs/>
              </w:rPr>
              <w:t>Norma vigente en la actualidad</w:t>
            </w:r>
          </w:p>
        </w:tc>
      </w:tr>
      <w:tr w:rsidR="00F814EE" w:rsidRPr="00402FAF" w14:paraId="468500FE" w14:textId="77777777" w:rsidTr="00F814EE">
        <w:tc>
          <w:tcPr>
            <w:tcW w:w="4414" w:type="dxa"/>
          </w:tcPr>
          <w:p w14:paraId="0D6BD23E" w14:textId="55C8B1BA" w:rsidR="00F814EE" w:rsidRPr="00402FAF" w:rsidRDefault="000F16F5" w:rsidP="00402FAF">
            <w:pPr>
              <w:spacing w:line="276" w:lineRule="auto"/>
              <w:jc w:val="both"/>
              <w:rPr>
                <w:rFonts w:ascii="Times New Roman" w:hAnsi="Times New Roman" w:cs="Times New Roman"/>
                <w:b/>
                <w:bCs/>
              </w:rPr>
            </w:pPr>
            <w:r w:rsidRPr="00402FAF">
              <w:rPr>
                <w:rFonts w:ascii="Times New Roman" w:hAnsi="Times New Roman" w:cs="Times New Roman"/>
                <w:b/>
                <w:bCs/>
              </w:rPr>
              <w:t>“</w:t>
            </w:r>
            <w:r w:rsidR="00F814EE" w:rsidRPr="00402FAF">
              <w:rPr>
                <w:rFonts w:ascii="Times New Roman" w:hAnsi="Times New Roman" w:cs="Times New Roman"/>
                <w:b/>
                <w:bCs/>
              </w:rPr>
              <w:t>A</w:t>
            </w:r>
            <w:r w:rsidR="00B74690">
              <w:rPr>
                <w:rFonts w:ascii="Times New Roman" w:hAnsi="Times New Roman" w:cs="Times New Roman"/>
                <w:b/>
                <w:bCs/>
              </w:rPr>
              <w:t>rt.</w:t>
            </w:r>
            <w:r w:rsidR="00F814EE" w:rsidRPr="00402FAF">
              <w:rPr>
                <w:rFonts w:ascii="Times New Roman" w:hAnsi="Times New Roman" w:cs="Times New Roman"/>
                <w:b/>
                <w:bCs/>
              </w:rPr>
              <w:t xml:space="preserve"> 50</w:t>
            </w:r>
            <w:r w:rsidR="00FE59C5">
              <w:rPr>
                <w:rFonts w:ascii="Times New Roman" w:hAnsi="Times New Roman" w:cs="Times New Roman"/>
                <w:b/>
                <w:bCs/>
              </w:rPr>
              <w:t xml:space="preserve">.- </w:t>
            </w:r>
            <w:r w:rsidR="00FE59C5" w:rsidRPr="00402FAF">
              <w:rPr>
                <w:rFonts w:ascii="Times New Roman" w:hAnsi="Times New Roman" w:cs="Times New Roman"/>
              </w:rPr>
              <w:t xml:space="preserve">Atribuciones del prefecto o prefecta </w:t>
            </w:r>
            <w:proofErr w:type="gramStart"/>
            <w:r w:rsidR="00FE59C5" w:rsidRPr="00402FAF">
              <w:rPr>
                <w:rFonts w:ascii="Times New Roman" w:hAnsi="Times New Roman" w:cs="Times New Roman"/>
              </w:rPr>
              <w:t>provincial.-</w:t>
            </w:r>
            <w:proofErr w:type="gramEnd"/>
            <w:r w:rsidR="00FE59C5" w:rsidRPr="00402FAF">
              <w:rPr>
                <w:rFonts w:ascii="Times New Roman" w:hAnsi="Times New Roman" w:cs="Times New Roman"/>
              </w:rPr>
              <w:t xml:space="preserve"> Le corresponde al prefecto o prefecta provincial:</w:t>
            </w:r>
          </w:p>
          <w:p w14:paraId="289183C6" w14:textId="77777777" w:rsidR="000F16F5" w:rsidRPr="00402FAF" w:rsidRDefault="000F16F5" w:rsidP="00402FAF">
            <w:pPr>
              <w:spacing w:line="276" w:lineRule="auto"/>
              <w:jc w:val="both"/>
              <w:rPr>
                <w:rFonts w:ascii="Times New Roman" w:hAnsi="Times New Roman" w:cs="Times New Roman"/>
              </w:rPr>
            </w:pPr>
          </w:p>
          <w:p w14:paraId="1B568C73" w14:textId="1D1FEFA2" w:rsidR="00F814EE" w:rsidRPr="00402FAF" w:rsidRDefault="00F814EE" w:rsidP="00402FAF">
            <w:pPr>
              <w:spacing w:line="276" w:lineRule="auto"/>
              <w:jc w:val="both"/>
              <w:rPr>
                <w:rFonts w:ascii="Times New Roman" w:hAnsi="Times New Roman" w:cs="Times New Roman"/>
              </w:rPr>
            </w:pPr>
            <w:r w:rsidRPr="00402FAF">
              <w:rPr>
                <w:rFonts w:ascii="Times New Roman" w:hAnsi="Times New Roman" w:cs="Times New Roman"/>
              </w:rPr>
              <w:t>v) Delegar formalmente a la viceprefecta o viceprefecto al menos 2 de atribuciones</w:t>
            </w:r>
            <w:r w:rsidR="00683C42">
              <w:rPr>
                <w:rFonts w:ascii="Times New Roman" w:hAnsi="Times New Roman" w:cs="Times New Roman"/>
              </w:rPr>
              <w:t xml:space="preserve"> </w:t>
            </w:r>
            <w:r w:rsidRPr="00402FAF">
              <w:rPr>
                <w:rFonts w:ascii="Times New Roman" w:hAnsi="Times New Roman" w:cs="Times New Roman"/>
              </w:rPr>
              <w:t xml:space="preserve">que respondan al ejercicio de las competencias exclusivas contempladas en el </w:t>
            </w:r>
            <w:proofErr w:type="spellStart"/>
            <w:r w:rsidRPr="00402FAF">
              <w:rPr>
                <w:rFonts w:ascii="Times New Roman" w:hAnsi="Times New Roman" w:cs="Times New Roman"/>
              </w:rPr>
              <w:t>artiÌculo</w:t>
            </w:r>
            <w:proofErr w:type="spellEnd"/>
            <w:r w:rsidRPr="00402FAF">
              <w:rPr>
                <w:rFonts w:ascii="Times New Roman" w:hAnsi="Times New Roman" w:cs="Times New Roman"/>
              </w:rPr>
              <w:t xml:space="preserve"> 42 de esta norma en relación al</w:t>
            </w:r>
            <w:r w:rsidR="007D3DEB">
              <w:rPr>
                <w:rFonts w:ascii="Times New Roman" w:hAnsi="Times New Roman" w:cs="Times New Roman"/>
              </w:rPr>
              <w:t xml:space="preserve"> </w:t>
            </w:r>
            <w:r w:rsidRPr="00402FAF">
              <w:rPr>
                <w:rFonts w:ascii="Times New Roman" w:hAnsi="Times New Roman" w:cs="Times New Roman"/>
              </w:rPr>
              <w:t xml:space="preserve">artículo 263 de la </w:t>
            </w:r>
            <w:proofErr w:type="spellStart"/>
            <w:r w:rsidRPr="00402FAF">
              <w:rPr>
                <w:rFonts w:ascii="Times New Roman" w:hAnsi="Times New Roman" w:cs="Times New Roman"/>
              </w:rPr>
              <w:t>ConstitucioÌn</w:t>
            </w:r>
            <w:proofErr w:type="spellEnd"/>
            <w:r w:rsidRPr="00402FAF">
              <w:rPr>
                <w:rFonts w:ascii="Times New Roman" w:hAnsi="Times New Roman" w:cs="Times New Roman"/>
              </w:rPr>
              <w:t xml:space="preserve"> de la </w:t>
            </w:r>
            <w:proofErr w:type="spellStart"/>
            <w:r w:rsidRPr="00402FAF">
              <w:rPr>
                <w:rFonts w:ascii="Times New Roman" w:hAnsi="Times New Roman" w:cs="Times New Roman"/>
              </w:rPr>
              <w:t>RepuÌblica</w:t>
            </w:r>
            <w:proofErr w:type="spellEnd"/>
            <w:r w:rsidRPr="00402FAF">
              <w:rPr>
                <w:rFonts w:ascii="Times New Roman" w:hAnsi="Times New Roman" w:cs="Times New Roman"/>
              </w:rPr>
              <w:t xml:space="preserve">, para lo cual </w:t>
            </w:r>
            <w:proofErr w:type="spellStart"/>
            <w:r w:rsidRPr="00402FAF">
              <w:rPr>
                <w:rFonts w:ascii="Times New Roman" w:hAnsi="Times New Roman" w:cs="Times New Roman"/>
              </w:rPr>
              <w:t>emitiraÌ</w:t>
            </w:r>
            <w:proofErr w:type="spellEnd"/>
            <w:r w:rsidRPr="00402FAF">
              <w:rPr>
                <w:rFonts w:ascii="Times New Roman" w:hAnsi="Times New Roman" w:cs="Times New Roman"/>
              </w:rPr>
              <w:t xml:space="preserve"> una </w:t>
            </w:r>
            <w:proofErr w:type="spellStart"/>
            <w:r w:rsidRPr="00402FAF">
              <w:rPr>
                <w:rFonts w:ascii="Times New Roman" w:hAnsi="Times New Roman" w:cs="Times New Roman"/>
              </w:rPr>
              <w:t>resolucioÌn</w:t>
            </w:r>
            <w:proofErr w:type="spellEnd"/>
            <w:r w:rsidRPr="00402FAF">
              <w:rPr>
                <w:rFonts w:ascii="Times New Roman" w:hAnsi="Times New Roman" w:cs="Times New Roman"/>
              </w:rPr>
              <w:t xml:space="preserve"> que </w:t>
            </w:r>
            <w:proofErr w:type="spellStart"/>
            <w:r w:rsidRPr="00402FAF">
              <w:rPr>
                <w:rFonts w:ascii="Times New Roman" w:hAnsi="Times New Roman" w:cs="Times New Roman"/>
              </w:rPr>
              <w:t>pondraÌ</w:t>
            </w:r>
            <w:proofErr w:type="spellEnd"/>
            <w:r w:rsidRPr="00402FAF">
              <w:rPr>
                <w:rFonts w:ascii="Times New Roman" w:hAnsi="Times New Roman" w:cs="Times New Roman"/>
              </w:rPr>
              <w:t xml:space="preserve"> en conocimiento del Consejo Provincial en su segunda </w:t>
            </w:r>
            <w:proofErr w:type="spellStart"/>
            <w:r w:rsidRPr="00402FAF">
              <w:rPr>
                <w:rFonts w:ascii="Times New Roman" w:hAnsi="Times New Roman" w:cs="Times New Roman"/>
              </w:rPr>
              <w:t>sesioÌn</w:t>
            </w:r>
            <w:proofErr w:type="spellEnd"/>
            <w:r w:rsidRPr="00402FAF">
              <w:rPr>
                <w:rFonts w:ascii="Times New Roman" w:hAnsi="Times New Roman" w:cs="Times New Roman"/>
              </w:rPr>
              <w:t>.</w:t>
            </w:r>
            <w:r w:rsidR="007D3DEB">
              <w:rPr>
                <w:rFonts w:ascii="Times New Roman" w:hAnsi="Times New Roman" w:cs="Times New Roman"/>
              </w:rPr>
              <w:t xml:space="preserve"> (sic)</w:t>
            </w:r>
          </w:p>
          <w:p w14:paraId="763625BB" w14:textId="77777777" w:rsidR="00F814EE" w:rsidRPr="00402FAF" w:rsidRDefault="00F814EE" w:rsidP="00402FAF">
            <w:pPr>
              <w:spacing w:line="276" w:lineRule="auto"/>
              <w:jc w:val="both"/>
              <w:rPr>
                <w:rFonts w:ascii="Times New Roman" w:hAnsi="Times New Roman" w:cs="Times New Roman"/>
              </w:rPr>
            </w:pPr>
          </w:p>
          <w:p w14:paraId="6256E76D" w14:textId="0F16BBFA" w:rsidR="00F814EE" w:rsidRPr="00402FAF" w:rsidRDefault="00F814EE" w:rsidP="00402FAF">
            <w:pPr>
              <w:spacing w:line="276" w:lineRule="auto"/>
              <w:jc w:val="both"/>
              <w:rPr>
                <w:rFonts w:ascii="Times New Roman" w:hAnsi="Times New Roman" w:cs="Times New Roman"/>
              </w:rPr>
            </w:pPr>
            <w:r w:rsidRPr="00402FAF">
              <w:rPr>
                <w:rFonts w:ascii="Times New Roman" w:hAnsi="Times New Roman" w:cs="Times New Roman"/>
              </w:rPr>
              <w:t>Agréguese el literal w) que dice:</w:t>
            </w:r>
          </w:p>
          <w:p w14:paraId="74582F65" w14:textId="1A354A9B" w:rsidR="00F814EE" w:rsidRPr="00715BFA" w:rsidRDefault="00F814EE" w:rsidP="00402FAF">
            <w:pPr>
              <w:spacing w:line="276" w:lineRule="auto"/>
              <w:jc w:val="both"/>
              <w:rPr>
                <w:rFonts w:ascii="Times New Roman" w:hAnsi="Times New Roman" w:cs="Times New Roman"/>
              </w:rPr>
            </w:pPr>
            <w:r w:rsidRPr="00402FAF">
              <w:rPr>
                <w:rFonts w:ascii="Times New Roman" w:hAnsi="Times New Roman" w:cs="Times New Roman"/>
              </w:rPr>
              <w:t xml:space="preserve">“w) Asignar a la </w:t>
            </w:r>
            <w:proofErr w:type="spellStart"/>
            <w:r w:rsidRPr="00402FAF">
              <w:rPr>
                <w:rFonts w:ascii="Times New Roman" w:hAnsi="Times New Roman" w:cs="Times New Roman"/>
              </w:rPr>
              <w:t>viceprefecta</w:t>
            </w:r>
            <w:proofErr w:type="spellEnd"/>
            <w:r w:rsidRPr="00402FAF">
              <w:rPr>
                <w:rFonts w:ascii="Times New Roman" w:hAnsi="Times New Roman" w:cs="Times New Roman"/>
              </w:rPr>
              <w:t xml:space="preserve"> o </w:t>
            </w:r>
            <w:proofErr w:type="spellStart"/>
            <w:r w:rsidRPr="00715BFA">
              <w:rPr>
                <w:rFonts w:ascii="Times New Roman" w:hAnsi="Times New Roman" w:cs="Times New Roman"/>
              </w:rPr>
              <w:t>viceprefecto</w:t>
            </w:r>
            <w:proofErr w:type="spellEnd"/>
            <w:r w:rsidRPr="00715BFA">
              <w:rPr>
                <w:rFonts w:ascii="Times New Roman" w:hAnsi="Times New Roman" w:cs="Times New Roman"/>
              </w:rPr>
              <w:t xml:space="preserve">, el presupuesto </w:t>
            </w:r>
            <w:proofErr w:type="spellStart"/>
            <w:r w:rsidRPr="00715BFA">
              <w:rPr>
                <w:rFonts w:ascii="Times New Roman" w:hAnsi="Times New Roman" w:cs="Times New Roman"/>
              </w:rPr>
              <w:t>teIÌcnicamente</w:t>
            </w:r>
            <w:proofErr w:type="spellEnd"/>
            <w:r w:rsidR="00187837">
              <w:rPr>
                <w:rFonts w:ascii="Times New Roman" w:hAnsi="Times New Roman" w:cs="Times New Roman"/>
              </w:rPr>
              <w:t xml:space="preserve"> (sic)</w:t>
            </w:r>
            <w:r w:rsidRPr="00715BFA">
              <w:rPr>
                <w:rFonts w:ascii="Times New Roman" w:hAnsi="Times New Roman" w:cs="Times New Roman"/>
              </w:rPr>
              <w:t xml:space="preserve"> establecido por la Dirección</w:t>
            </w:r>
            <w:r w:rsidR="009067C9" w:rsidRPr="00715BFA">
              <w:rPr>
                <w:rFonts w:ascii="Times New Roman" w:hAnsi="Times New Roman" w:cs="Times New Roman"/>
              </w:rPr>
              <w:t xml:space="preserve"> </w:t>
            </w:r>
            <w:r w:rsidRPr="00715BFA">
              <w:rPr>
                <w:rFonts w:ascii="Times New Roman" w:hAnsi="Times New Roman" w:cs="Times New Roman"/>
              </w:rPr>
              <w:t>de Planificación o área encargada de elaborar el presupuesto anual, para disponer, coordinar, ejecutar e</w:t>
            </w:r>
            <w:r w:rsidR="00187837">
              <w:rPr>
                <w:rFonts w:ascii="Times New Roman" w:hAnsi="Times New Roman" w:cs="Times New Roman"/>
              </w:rPr>
              <w:t xml:space="preserve"> </w:t>
            </w:r>
            <w:r w:rsidRPr="00715BFA">
              <w:rPr>
                <w:rFonts w:ascii="Times New Roman" w:hAnsi="Times New Roman" w:cs="Times New Roman"/>
              </w:rPr>
              <w:t>implementar las acciones respecto de las atribuciones debidamente delegadas...”</w:t>
            </w:r>
          </w:p>
          <w:p w14:paraId="22783126" w14:textId="77777777" w:rsidR="00F814EE" w:rsidRPr="00402FAF" w:rsidRDefault="00F814EE" w:rsidP="00402FAF">
            <w:pPr>
              <w:spacing w:line="276" w:lineRule="auto"/>
              <w:jc w:val="both"/>
              <w:rPr>
                <w:rFonts w:ascii="Times New Roman" w:hAnsi="Times New Roman" w:cs="Times New Roman"/>
                <w:b/>
                <w:bCs/>
              </w:rPr>
            </w:pPr>
          </w:p>
          <w:p w14:paraId="02FAA6EA" w14:textId="77777777" w:rsidR="00CE748F" w:rsidRDefault="00CE748F" w:rsidP="00CE748F">
            <w:pPr>
              <w:spacing w:line="276" w:lineRule="auto"/>
              <w:jc w:val="both"/>
              <w:rPr>
                <w:rFonts w:ascii="Times New Roman" w:hAnsi="Times New Roman" w:cs="Times New Roman"/>
              </w:rPr>
            </w:pPr>
          </w:p>
          <w:p w14:paraId="46FA4E14" w14:textId="18B610C9" w:rsidR="00CE748F" w:rsidRPr="00402FAF" w:rsidRDefault="00CE748F" w:rsidP="00CE748F">
            <w:pPr>
              <w:spacing w:line="276" w:lineRule="auto"/>
              <w:jc w:val="both"/>
              <w:rPr>
                <w:rFonts w:ascii="Times New Roman" w:hAnsi="Times New Roman" w:cs="Times New Roman"/>
              </w:rPr>
            </w:pPr>
            <w:r w:rsidRPr="00402FAF">
              <w:rPr>
                <w:rFonts w:ascii="Times New Roman" w:hAnsi="Times New Roman" w:cs="Times New Roman"/>
              </w:rPr>
              <w:t>En el numeral 3</w:t>
            </w:r>
            <w:r>
              <w:rPr>
                <w:rFonts w:ascii="Times New Roman" w:hAnsi="Times New Roman" w:cs="Times New Roman"/>
              </w:rPr>
              <w:t xml:space="preserve"> del artículo 52</w:t>
            </w:r>
            <w:r w:rsidRPr="00402FAF">
              <w:rPr>
                <w:rFonts w:ascii="Times New Roman" w:hAnsi="Times New Roman" w:cs="Times New Roman"/>
              </w:rPr>
              <w:t xml:space="preserve"> ref</w:t>
            </w:r>
            <w:r>
              <w:rPr>
                <w:rFonts w:ascii="Times New Roman" w:hAnsi="Times New Roman" w:cs="Times New Roman"/>
              </w:rPr>
              <w:t>ó</w:t>
            </w:r>
            <w:r w:rsidRPr="00402FAF">
              <w:rPr>
                <w:rFonts w:ascii="Times New Roman" w:hAnsi="Times New Roman" w:cs="Times New Roman"/>
              </w:rPr>
              <w:t>rmese:</w:t>
            </w:r>
          </w:p>
          <w:p w14:paraId="410CDB67" w14:textId="77777777" w:rsidR="00CE748F" w:rsidRDefault="00CE748F" w:rsidP="00402FAF">
            <w:pPr>
              <w:spacing w:line="276" w:lineRule="auto"/>
              <w:jc w:val="both"/>
              <w:rPr>
                <w:rFonts w:ascii="Times New Roman" w:hAnsi="Times New Roman" w:cs="Times New Roman"/>
                <w:b/>
                <w:bCs/>
              </w:rPr>
            </w:pPr>
          </w:p>
          <w:p w14:paraId="2B428E30" w14:textId="2549CC58" w:rsidR="00F814EE" w:rsidRPr="00187837" w:rsidRDefault="00F814EE" w:rsidP="00402FAF">
            <w:pPr>
              <w:spacing w:line="276" w:lineRule="auto"/>
              <w:jc w:val="both"/>
              <w:rPr>
                <w:rFonts w:ascii="Times New Roman" w:hAnsi="Times New Roman" w:cs="Times New Roman"/>
                <w:b/>
                <w:bCs/>
              </w:rPr>
            </w:pPr>
            <w:r w:rsidRPr="00187837">
              <w:rPr>
                <w:rFonts w:ascii="Times New Roman" w:hAnsi="Times New Roman" w:cs="Times New Roman"/>
                <w:b/>
                <w:bCs/>
              </w:rPr>
              <w:t>A</w:t>
            </w:r>
            <w:r w:rsidR="00187837" w:rsidRPr="00187837">
              <w:rPr>
                <w:rFonts w:ascii="Times New Roman" w:hAnsi="Times New Roman" w:cs="Times New Roman"/>
                <w:b/>
                <w:bCs/>
              </w:rPr>
              <w:t>rt.</w:t>
            </w:r>
            <w:r w:rsidRPr="00187837">
              <w:rPr>
                <w:rFonts w:ascii="Times New Roman" w:hAnsi="Times New Roman" w:cs="Times New Roman"/>
                <w:b/>
                <w:bCs/>
              </w:rPr>
              <w:t xml:space="preserve"> 52</w:t>
            </w:r>
            <w:r w:rsidR="00187837" w:rsidRPr="00187837">
              <w:rPr>
                <w:rFonts w:ascii="Times New Roman" w:hAnsi="Times New Roman" w:cs="Times New Roman"/>
                <w:b/>
                <w:bCs/>
              </w:rPr>
              <w:t>.-</w:t>
            </w:r>
            <w:r w:rsidR="00CE748F">
              <w:rPr>
                <w:rFonts w:ascii="Times New Roman" w:hAnsi="Times New Roman" w:cs="Times New Roman"/>
                <w:b/>
                <w:bCs/>
              </w:rPr>
              <w:t xml:space="preserve"> </w:t>
            </w:r>
            <w:proofErr w:type="gramStart"/>
            <w:r w:rsidR="00CE748F" w:rsidRPr="00402FAF">
              <w:rPr>
                <w:rFonts w:ascii="Times New Roman" w:hAnsi="Times New Roman" w:cs="Times New Roman"/>
                <w:b/>
                <w:bCs/>
              </w:rPr>
              <w:t>Atribuciones.-</w:t>
            </w:r>
            <w:proofErr w:type="gramEnd"/>
            <w:r w:rsidR="00CE748F" w:rsidRPr="00402FAF">
              <w:rPr>
                <w:rFonts w:ascii="Times New Roman" w:hAnsi="Times New Roman" w:cs="Times New Roman"/>
                <w:b/>
                <w:bCs/>
              </w:rPr>
              <w:t xml:space="preserve"> </w:t>
            </w:r>
            <w:r w:rsidR="00CE748F" w:rsidRPr="00402FAF">
              <w:rPr>
                <w:rFonts w:ascii="Times New Roman" w:hAnsi="Times New Roman" w:cs="Times New Roman"/>
              </w:rPr>
              <w:t xml:space="preserve">Son atribuciones del </w:t>
            </w:r>
            <w:proofErr w:type="spellStart"/>
            <w:r w:rsidR="00CE748F" w:rsidRPr="00402FAF">
              <w:rPr>
                <w:rFonts w:ascii="Times New Roman" w:hAnsi="Times New Roman" w:cs="Times New Roman"/>
              </w:rPr>
              <w:t>viceprefecto</w:t>
            </w:r>
            <w:proofErr w:type="spellEnd"/>
            <w:r w:rsidR="00CE748F" w:rsidRPr="00402FAF">
              <w:rPr>
                <w:rFonts w:ascii="Times New Roman" w:hAnsi="Times New Roman" w:cs="Times New Roman"/>
              </w:rPr>
              <w:t xml:space="preserve"> o </w:t>
            </w:r>
            <w:proofErr w:type="spellStart"/>
            <w:r w:rsidR="00CE748F" w:rsidRPr="00402FAF">
              <w:rPr>
                <w:rFonts w:ascii="Times New Roman" w:hAnsi="Times New Roman" w:cs="Times New Roman"/>
              </w:rPr>
              <w:t>viceprefecta</w:t>
            </w:r>
            <w:proofErr w:type="spellEnd"/>
            <w:r w:rsidR="00CE748F" w:rsidRPr="00402FAF">
              <w:rPr>
                <w:rFonts w:ascii="Times New Roman" w:hAnsi="Times New Roman" w:cs="Times New Roman"/>
              </w:rPr>
              <w:t>:</w:t>
            </w:r>
          </w:p>
          <w:p w14:paraId="6134C522" w14:textId="77777777" w:rsidR="00F814EE" w:rsidRPr="00402FAF" w:rsidRDefault="00F814EE" w:rsidP="00402FAF">
            <w:pPr>
              <w:spacing w:line="276" w:lineRule="auto"/>
              <w:jc w:val="both"/>
              <w:rPr>
                <w:rFonts w:ascii="Times New Roman" w:hAnsi="Times New Roman" w:cs="Times New Roman"/>
              </w:rPr>
            </w:pPr>
          </w:p>
          <w:p w14:paraId="5E4B2D9C" w14:textId="6024F192" w:rsidR="00F814EE" w:rsidRPr="00402FAF" w:rsidRDefault="00F814EE" w:rsidP="00402FAF">
            <w:pPr>
              <w:spacing w:line="276" w:lineRule="auto"/>
              <w:jc w:val="both"/>
              <w:rPr>
                <w:rFonts w:ascii="Times New Roman" w:hAnsi="Times New Roman" w:cs="Times New Roman"/>
              </w:rPr>
            </w:pPr>
            <w:r w:rsidRPr="00402FAF">
              <w:rPr>
                <w:rFonts w:ascii="Times New Roman" w:hAnsi="Times New Roman" w:cs="Times New Roman"/>
              </w:rPr>
              <w:t>“3. Cumplir las funciones, representaciones, responsabilidades y atribuciones delegadas por el prefecto o</w:t>
            </w:r>
            <w:r w:rsidR="00955BD7">
              <w:rPr>
                <w:rFonts w:ascii="Times New Roman" w:hAnsi="Times New Roman" w:cs="Times New Roman"/>
              </w:rPr>
              <w:t xml:space="preserve"> </w:t>
            </w:r>
            <w:r w:rsidRPr="00402FAF">
              <w:rPr>
                <w:rFonts w:ascii="Times New Roman" w:hAnsi="Times New Roman" w:cs="Times New Roman"/>
              </w:rPr>
              <w:t>prefecta;”</w:t>
            </w:r>
          </w:p>
          <w:p w14:paraId="7F1DECD3" w14:textId="77777777" w:rsidR="000F16F5" w:rsidRPr="00402FAF" w:rsidRDefault="000F16F5" w:rsidP="00402FAF">
            <w:pPr>
              <w:spacing w:line="276" w:lineRule="auto"/>
              <w:jc w:val="both"/>
              <w:rPr>
                <w:rFonts w:ascii="Times New Roman" w:hAnsi="Times New Roman" w:cs="Times New Roman"/>
              </w:rPr>
            </w:pPr>
          </w:p>
          <w:p w14:paraId="0521B322" w14:textId="210114DC" w:rsidR="00F814EE" w:rsidRPr="00402FAF" w:rsidRDefault="00F814EE" w:rsidP="00402FAF">
            <w:pPr>
              <w:spacing w:line="276" w:lineRule="auto"/>
              <w:jc w:val="both"/>
              <w:rPr>
                <w:rFonts w:ascii="Times New Roman" w:hAnsi="Times New Roman" w:cs="Times New Roman"/>
              </w:rPr>
            </w:pPr>
            <w:r w:rsidRPr="00402FAF">
              <w:rPr>
                <w:rFonts w:ascii="Times New Roman" w:hAnsi="Times New Roman" w:cs="Times New Roman"/>
              </w:rPr>
              <w:t>Renumérese el numeral 6 como numeral 7 y en el numeral 6 incorporar la siguiente atribución:</w:t>
            </w:r>
          </w:p>
          <w:p w14:paraId="4189F6D1" w14:textId="77777777" w:rsidR="00F814EE" w:rsidRPr="00402FAF" w:rsidRDefault="00F814EE" w:rsidP="00402FAF">
            <w:pPr>
              <w:spacing w:line="276" w:lineRule="auto"/>
              <w:jc w:val="both"/>
              <w:rPr>
                <w:rFonts w:ascii="Times New Roman" w:hAnsi="Times New Roman" w:cs="Times New Roman"/>
              </w:rPr>
            </w:pPr>
          </w:p>
          <w:p w14:paraId="0CE8A398" w14:textId="4BE39D00" w:rsidR="00F814EE" w:rsidRPr="004B4B56" w:rsidRDefault="00F814EE" w:rsidP="00402FAF">
            <w:pPr>
              <w:spacing w:line="276" w:lineRule="auto"/>
              <w:jc w:val="both"/>
              <w:rPr>
                <w:rFonts w:ascii="Times New Roman" w:hAnsi="Times New Roman" w:cs="Times New Roman"/>
              </w:rPr>
            </w:pPr>
            <w:r w:rsidRPr="004B4B56">
              <w:rPr>
                <w:rFonts w:ascii="Times New Roman" w:hAnsi="Times New Roman" w:cs="Times New Roman"/>
              </w:rPr>
              <w:t>“6. Suscribir todo documento que comprometa al gobierno autónomo descentralizado en el marco de sus</w:t>
            </w:r>
            <w:r w:rsidR="004B4B56">
              <w:rPr>
                <w:rFonts w:ascii="Times New Roman" w:hAnsi="Times New Roman" w:cs="Times New Roman"/>
              </w:rPr>
              <w:t xml:space="preserve"> </w:t>
            </w:r>
            <w:r w:rsidRPr="004B4B56">
              <w:rPr>
                <w:rFonts w:ascii="Times New Roman" w:hAnsi="Times New Roman" w:cs="Times New Roman"/>
              </w:rPr>
              <w:t>competencias, atribuciones y funciones delegadas.”</w:t>
            </w:r>
          </w:p>
          <w:p w14:paraId="3AD08B7E" w14:textId="760AECE0" w:rsidR="00F814EE" w:rsidRDefault="00F814EE" w:rsidP="00402FAF">
            <w:pPr>
              <w:spacing w:line="276" w:lineRule="auto"/>
              <w:jc w:val="both"/>
              <w:rPr>
                <w:rFonts w:ascii="Times New Roman" w:hAnsi="Times New Roman" w:cs="Times New Roman"/>
                <w:b/>
                <w:bCs/>
              </w:rPr>
            </w:pPr>
          </w:p>
          <w:p w14:paraId="1C2E5273" w14:textId="52D928C9" w:rsidR="004B4B56" w:rsidRDefault="004B4B56" w:rsidP="00402FAF">
            <w:pPr>
              <w:spacing w:line="276" w:lineRule="auto"/>
              <w:jc w:val="both"/>
              <w:rPr>
                <w:rFonts w:ascii="Times New Roman" w:hAnsi="Times New Roman" w:cs="Times New Roman"/>
                <w:b/>
                <w:bCs/>
              </w:rPr>
            </w:pPr>
          </w:p>
          <w:p w14:paraId="6FFE892C" w14:textId="77777777" w:rsidR="00D84616" w:rsidRPr="00402FAF" w:rsidRDefault="00D84616" w:rsidP="00402FAF">
            <w:pPr>
              <w:spacing w:line="276" w:lineRule="auto"/>
              <w:jc w:val="both"/>
              <w:rPr>
                <w:rFonts w:ascii="Times New Roman" w:hAnsi="Times New Roman" w:cs="Times New Roman"/>
                <w:b/>
                <w:bCs/>
              </w:rPr>
            </w:pPr>
          </w:p>
          <w:p w14:paraId="11E3980F" w14:textId="576B84F9" w:rsidR="00F814EE" w:rsidRPr="00402FAF" w:rsidRDefault="00F814EE" w:rsidP="00402FAF">
            <w:pPr>
              <w:spacing w:line="276" w:lineRule="auto"/>
              <w:rPr>
                <w:rFonts w:ascii="Times New Roman" w:hAnsi="Times New Roman" w:cs="Times New Roman"/>
              </w:rPr>
            </w:pPr>
            <w:r w:rsidRPr="00402FAF">
              <w:rPr>
                <w:rFonts w:ascii="Times New Roman" w:hAnsi="Times New Roman" w:cs="Times New Roman"/>
              </w:rPr>
              <w:t>A</w:t>
            </w:r>
            <w:r w:rsidR="004B4B56">
              <w:rPr>
                <w:rFonts w:ascii="Times New Roman" w:hAnsi="Times New Roman" w:cs="Times New Roman"/>
              </w:rPr>
              <w:t>rt.</w:t>
            </w:r>
            <w:r w:rsidRPr="00402FAF">
              <w:rPr>
                <w:rFonts w:ascii="Times New Roman" w:hAnsi="Times New Roman" w:cs="Times New Roman"/>
              </w:rPr>
              <w:t xml:space="preserve"> 62</w:t>
            </w:r>
            <w:r w:rsidR="004B4B56">
              <w:rPr>
                <w:rFonts w:ascii="Times New Roman" w:hAnsi="Times New Roman" w:cs="Times New Roman"/>
              </w:rPr>
              <w:t>.-</w:t>
            </w:r>
            <w:r w:rsidR="00D84616" w:rsidRPr="00402FAF">
              <w:rPr>
                <w:rFonts w:ascii="Times New Roman" w:hAnsi="Times New Roman" w:cs="Times New Roman"/>
                <w:b/>
                <w:bCs/>
              </w:rPr>
              <w:t xml:space="preserve"> </w:t>
            </w:r>
            <w:proofErr w:type="gramStart"/>
            <w:r w:rsidR="00D84616" w:rsidRPr="00402FAF">
              <w:rPr>
                <w:rFonts w:ascii="Times New Roman" w:hAnsi="Times New Roman" w:cs="Times New Roman"/>
                <w:b/>
                <w:bCs/>
              </w:rPr>
              <w:t>Atribuciones.-</w:t>
            </w:r>
            <w:proofErr w:type="gramEnd"/>
            <w:r w:rsidR="00D84616" w:rsidRPr="00402FAF">
              <w:rPr>
                <w:rFonts w:ascii="Times New Roman" w:hAnsi="Times New Roman" w:cs="Times New Roman"/>
                <w:b/>
                <w:bCs/>
              </w:rPr>
              <w:t xml:space="preserve"> </w:t>
            </w:r>
            <w:r w:rsidR="00D84616" w:rsidRPr="00402FAF">
              <w:rPr>
                <w:rFonts w:ascii="Times New Roman" w:hAnsi="Times New Roman" w:cs="Times New Roman"/>
              </w:rPr>
              <w:t>Son atribuciones del vicealcalde o vicealcaldesa:</w:t>
            </w:r>
          </w:p>
          <w:p w14:paraId="47A81F03" w14:textId="72D39BBC" w:rsidR="00F814EE" w:rsidRPr="00402FAF" w:rsidRDefault="00F814EE" w:rsidP="00402FAF">
            <w:pPr>
              <w:spacing w:line="276" w:lineRule="auto"/>
              <w:jc w:val="both"/>
              <w:rPr>
                <w:rFonts w:ascii="Times New Roman" w:hAnsi="Times New Roman" w:cs="Times New Roman"/>
              </w:rPr>
            </w:pPr>
            <w:r w:rsidRPr="00402FAF">
              <w:rPr>
                <w:rFonts w:ascii="Times New Roman" w:hAnsi="Times New Roman" w:cs="Times New Roman"/>
              </w:rPr>
              <w:br/>
              <w:t>“3. Cumplir las funciones, representaciones, responsabilidades y atribuciones delegadas por el prefecto o</w:t>
            </w:r>
            <w:r w:rsidR="00171DCA">
              <w:rPr>
                <w:rFonts w:ascii="Times New Roman" w:hAnsi="Times New Roman" w:cs="Times New Roman"/>
              </w:rPr>
              <w:t xml:space="preserve"> </w:t>
            </w:r>
            <w:r w:rsidRPr="00402FAF">
              <w:rPr>
                <w:rFonts w:ascii="Times New Roman" w:hAnsi="Times New Roman" w:cs="Times New Roman"/>
              </w:rPr>
              <w:t>prefecta;”</w:t>
            </w:r>
          </w:p>
          <w:p w14:paraId="601583A3" w14:textId="77777777" w:rsidR="00F814EE" w:rsidRPr="00402FAF" w:rsidRDefault="00F814EE" w:rsidP="00402FAF">
            <w:pPr>
              <w:spacing w:line="276" w:lineRule="auto"/>
              <w:jc w:val="both"/>
              <w:rPr>
                <w:rFonts w:ascii="Times New Roman" w:hAnsi="Times New Roman" w:cs="Times New Roman"/>
              </w:rPr>
            </w:pPr>
          </w:p>
          <w:p w14:paraId="17BAA104" w14:textId="5BCBEAB6" w:rsidR="00F814EE" w:rsidRPr="00402FAF" w:rsidRDefault="00F814EE" w:rsidP="00402FAF">
            <w:pPr>
              <w:spacing w:line="276" w:lineRule="auto"/>
              <w:jc w:val="both"/>
              <w:rPr>
                <w:rFonts w:ascii="Times New Roman" w:hAnsi="Times New Roman" w:cs="Times New Roman"/>
              </w:rPr>
            </w:pPr>
            <w:r w:rsidRPr="00402FAF">
              <w:rPr>
                <w:rFonts w:ascii="Times New Roman" w:hAnsi="Times New Roman" w:cs="Times New Roman"/>
              </w:rPr>
              <w:t>b) Cumplir las funciones, responsabilidades y atribuciones delegadas por el alcalde o alcaldesa”.</w:t>
            </w:r>
          </w:p>
          <w:p w14:paraId="38F823E8" w14:textId="77777777" w:rsidR="00F814EE" w:rsidRPr="00402FAF" w:rsidRDefault="00F814EE" w:rsidP="00402FAF">
            <w:pPr>
              <w:spacing w:line="276" w:lineRule="auto"/>
              <w:jc w:val="both"/>
              <w:rPr>
                <w:rFonts w:ascii="Times New Roman" w:hAnsi="Times New Roman" w:cs="Times New Roman"/>
              </w:rPr>
            </w:pPr>
          </w:p>
          <w:p w14:paraId="6DBFD1A5" w14:textId="22864251" w:rsidR="00F814EE" w:rsidRPr="00402FAF" w:rsidRDefault="00F814EE" w:rsidP="00402FAF">
            <w:pPr>
              <w:spacing w:line="276" w:lineRule="auto"/>
              <w:jc w:val="both"/>
              <w:rPr>
                <w:rFonts w:ascii="Times New Roman" w:hAnsi="Times New Roman" w:cs="Times New Roman"/>
              </w:rPr>
            </w:pPr>
            <w:r w:rsidRPr="00402FAF">
              <w:rPr>
                <w:rFonts w:ascii="Times New Roman" w:hAnsi="Times New Roman" w:cs="Times New Roman"/>
              </w:rPr>
              <w:t>b. Sustitúyase el literal e) por la siguiente atribución:</w:t>
            </w:r>
          </w:p>
          <w:p w14:paraId="13AAD866" w14:textId="77777777" w:rsidR="00F814EE" w:rsidRPr="00402FAF" w:rsidRDefault="00F814EE" w:rsidP="00402FAF">
            <w:pPr>
              <w:spacing w:line="276" w:lineRule="auto"/>
              <w:jc w:val="both"/>
              <w:rPr>
                <w:rFonts w:ascii="Times New Roman" w:hAnsi="Times New Roman" w:cs="Times New Roman"/>
              </w:rPr>
            </w:pPr>
          </w:p>
          <w:p w14:paraId="72DA93CF" w14:textId="77777777" w:rsidR="00F814EE" w:rsidRPr="00402FAF" w:rsidRDefault="00F814EE" w:rsidP="00402FAF">
            <w:pPr>
              <w:spacing w:line="276" w:lineRule="auto"/>
              <w:jc w:val="both"/>
              <w:rPr>
                <w:rFonts w:ascii="Times New Roman" w:hAnsi="Times New Roman" w:cs="Times New Roman"/>
              </w:rPr>
            </w:pPr>
            <w:r w:rsidRPr="00402FAF">
              <w:rPr>
                <w:rFonts w:ascii="Times New Roman" w:hAnsi="Times New Roman" w:cs="Times New Roman"/>
              </w:rPr>
              <w:t xml:space="preserve">“e). Suscribir todo documento que comprometa al gobierno </w:t>
            </w:r>
            <w:proofErr w:type="spellStart"/>
            <w:r w:rsidRPr="00402FAF">
              <w:rPr>
                <w:rFonts w:ascii="Times New Roman" w:hAnsi="Times New Roman" w:cs="Times New Roman"/>
              </w:rPr>
              <w:t>autoIÌnomo</w:t>
            </w:r>
            <w:proofErr w:type="spellEnd"/>
            <w:r w:rsidRPr="00402FAF">
              <w:rPr>
                <w:rFonts w:ascii="Times New Roman" w:hAnsi="Times New Roman" w:cs="Times New Roman"/>
              </w:rPr>
              <w:t xml:space="preserve"> descentralizado en el marco de</w:t>
            </w:r>
          </w:p>
          <w:p w14:paraId="4665698E" w14:textId="1C3C72A9" w:rsidR="00F814EE" w:rsidRPr="00402FAF" w:rsidRDefault="00F814EE" w:rsidP="00402FAF">
            <w:pPr>
              <w:spacing w:line="276" w:lineRule="auto"/>
              <w:jc w:val="both"/>
              <w:rPr>
                <w:rFonts w:ascii="Times New Roman" w:hAnsi="Times New Roman" w:cs="Times New Roman"/>
              </w:rPr>
            </w:pPr>
            <w:r w:rsidRPr="00402FAF">
              <w:rPr>
                <w:rFonts w:ascii="Times New Roman" w:hAnsi="Times New Roman" w:cs="Times New Roman"/>
              </w:rPr>
              <w:t>sus competencias, atribuciones y funciones delegadas.”</w:t>
            </w:r>
          </w:p>
          <w:p w14:paraId="56077A4F" w14:textId="77777777" w:rsidR="00F814EE" w:rsidRPr="00402FAF" w:rsidRDefault="00F814EE" w:rsidP="00402FAF">
            <w:pPr>
              <w:spacing w:line="276" w:lineRule="auto"/>
              <w:jc w:val="both"/>
              <w:rPr>
                <w:rFonts w:ascii="Times New Roman" w:hAnsi="Times New Roman" w:cs="Times New Roman"/>
              </w:rPr>
            </w:pPr>
          </w:p>
          <w:p w14:paraId="3B8F4214" w14:textId="4B6105CB" w:rsidR="00F814EE" w:rsidRPr="00402FAF" w:rsidRDefault="00F814EE" w:rsidP="00402FAF">
            <w:pPr>
              <w:spacing w:line="276" w:lineRule="auto"/>
              <w:jc w:val="both"/>
              <w:rPr>
                <w:rFonts w:ascii="Times New Roman" w:hAnsi="Times New Roman" w:cs="Times New Roman"/>
              </w:rPr>
            </w:pPr>
            <w:r w:rsidRPr="00402FAF">
              <w:rPr>
                <w:rFonts w:ascii="Times New Roman" w:hAnsi="Times New Roman" w:cs="Times New Roman"/>
              </w:rPr>
              <w:t>c. Inclúyase el literal f) con la siguiente atribución:</w:t>
            </w:r>
          </w:p>
          <w:p w14:paraId="64281948" w14:textId="77777777" w:rsidR="00F814EE" w:rsidRPr="00402FAF" w:rsidRDefault="00F814EE" w:rsidP="00402FAF">
            <w:pPr>
              <w:spacing w:line="276" w:lineRule="auto"/>
              <w:jc w:val="both"/>
              <w:rPr>
                <w:rFonts w:ascii="Times New Roman" w:hAnsi="Times New Roman" w:cs="Times New Roman"/>
              </w:rPr>
            </w:pPr>
          </w:p>
          <w:p w14:paraId="01E6DCC6" w14:textId="77777777" w:rsidR="00F814EE" w:rsidRPr="00402FAF" w:rsidRDefault="00F814EE" w:rsidP="00402FAF">
            <w:pPr>
              <w:spacing w:line="276" w:lineRule="auto"/>
              <w:jc w:val="both"/>
              <w:rPr>
                <w:rFonts w:ascii="Times New Roman" w:hAnsi="Times New Roman" w:cs="Times New Roman"/>
              </w:rPr>
            </w:pPr>
            <w:r w:rsidRPr="00402FAF">
              <w:rPr>
                <w:rFonts w:ascii="Times New Roman" w:hAnsi="Times New Roman" w:cs="Times New Roman"/>
              </w:rPr>
              <w:lastRenderedPageBreak/>
              <w:t xml:space="preserve">“f) Presidir de manera directa el Consejo Cantonal para la </w:t>
            </w:r>
            <w:proofErr w:type="spellStart"/>
            <w:r w:rsidRPr="00402FAF">
              <w:rPr>
                <w:rFonts w:ascii="Times New Roman" w:hAnsi="Times New Roman" w:cs="Times New Roman"/>
              </w:rPr>
              <w:t>ProteccioIÌn</w:t>
            </w:r>
            <w:proofErr w:type="spellEnd"/>
            <w:r w:rsidRPr="00402FAF">
              <w:rPr>
                <w:rFonts w:ascii="Times New Roman" w:hAnsi="Times New Roman" w:cs="Times New Roman"/>
              </w:rPr>
              <w:t xml:space="preserve"> de Derechos en su respectiva</w:t>
            </w:r>
          </w:p>
          <w:p w14:paraId="10B053CD" w14:textId="2F12102C" w:rsidR="00F814EE" w:rsidRPr="00402FAF" w:rsidRDefault="00F814EE" w:rsidP="00402FAF">
            <w:pPr>
              <w:spacing w:line="276" w:lineRule="auto"/>
              <w:jc w:val="both"/>
              <w:rPr>
                <w:rFonts w:ascii="Times New Roman" w:hAnsi="Times New Roman" w:cs="Times New Roman"/>
              </w:rPr>
            </w:pPr>
            <w:proofErr w:type="spellStart"/>
            <w:r w:rsidRPr="00402FAF">
              <w:rPr>
                <w:rFonts w:ascii="Times New Roman" w:hAnsi="Times New Roman" w:cs="Times New Roman"/>
              </w:rPr>
              <w:t>jurisdiccioIÌn</w:t>
            </w:r>
            <w:proofErr w:type="spellEnd"/>
            <w:r w:rsidR="000F16F5" w:rsidRPr="00402FAF">
              <w:rPr>
                <w:rFonts w:ascii="Times New Roman" w:hAnsi="Times New Roman" w:cs="Times New Roman"/>
              </w:rPr>
              <w:t>”.</w:t>
            </w:r>
          </w:p>
          <w:p w14:paraId="630338FB" w14:textId="77777777" w:rsidR="00A74590" w:rsidRPr="00402FAF" w:rsidRDefault="00A74590" w:rsidP="00402FAF">
            <w:pPr>
              <w:spacing w:line="276" w:lineRule="auto"/>
              <w:jc w:val="both"/>
              <w:rPr>
                <w:rFonts w:ascii="Times New Roman" w:hAnsi="Times New Roman" w:cs="Times New Roman"/>
              </w:rPr>
            </w:pPr>
          </w:p>
          <w:p w14:paraId="20D2BB89" w14:textId="578B97F8" w:rsidR="00F814EE" w:rsidRPr="00402FAF" w:rsidRDefault="00F814EE" w:rsidP="00402FAF">
            <w:pPr>
              <w:spacing w:line="276" w:lineRule="auto"/>
              <w:jc w:val="both"/>
              <w:rPr>
                <w:rFonts w:ascii="Times New Roman" w:hAnsi="Times New Roman" w:cs="Times New Roman"/>
                <w:b/>
                <w:bCs/>
              </w:rPr>
            </w:pPr>
            <w:r w:rsidRPr="00402FAF">
              <w:rPr>
                <w:rFonts w:ascii="Times New Roman" w:hAnsi="Times New Roman" w:cs="Times New Roman"/>
              </w:rPr>
              <w:t>d. Renumérese el literal e) como literal g)</w:t>
            </w:r>
          </w:p>
        </w:tc>
        <w:tc>
          <w:tcPr>
            <w:tcW w:w="4414" w:type="dxa"/>
          </w:tcPr>
          <w:p w14:paraId="48E80193" w14:textId="77777777" w:rsidR="00F814EE" w:rsidRPr="00402FAF" w:rsidRDefault="000F16F5" w:rsidP="00402FAF">
            <w:pPr>
              <w:spacing w:line="276" w:lineRule="auto"/>
              <w:jc w:val="both"/>
              <w:rPr>
                <w:rFonts w:ascii="Times New Roman" w:hAnsi="Times New Roman" w:cs="Times New Roman"/>
              </w:rPr>
            </w:pPr>
            <w:r w:rsidRPr="00402FAF">
              <w:rPr>
                <w:rFonts w:ascii="Times New Roman" w:hAnsi="Times New Roman" w:cs="Times New Roman"/>
              </w:rPr>
              <w:lastRenderedPageBreak/>
              <w:t xml:space="preserve">Art. 50.- Atribuciones del prefecto o prefecta </w:t>
            </w:r>
            <w:proofErr w:type="gramStart"/>
            <w:r w:rsidRPr="00402FAF">
              <w:rPr>
                <w:rFonts w:ascii="Times New Roman" w:hAnsi="Times New Roman" w:cs="Times New Roman"/>
              </w:rPr>
              <w:t>provincial.-</w:t>
            </w:r>
            <w:proofErr w:type="gramEnd"/>
            <w:r w:rsidRPr="00402FAF">
              <w:rPr>
                <w:rFonts w:ascii="Times New Roman" w:hAnsi="Times New Roman" w:cs="Times New Roman"/>
              </w:rPr>
              <w:t xml:space="preserve"> Le corresponde al prefecto o prefecta provincial:</w:t>
            </w:r>
          </w:p>
          <w:p w14:paraId="68B4B1B6" w14:textId="77777777" w:rsidR="000F16F5" w:rsidRPr="00402FAF" w:rsidRDefault="000F16F5" w:rsidP="00402FAF">
            <w:pPr>
              <w:spacing w:line="276" w:lineRule="auto"/>
              <w:jc w:val="both"/>
              <w:rPr>
                <w:rFonts w:ascii="Times New Roman" w:hAnsi="Times New Roman" w:cs="Times New Roman"/>
              </w:rPr>
            </w:pPr>
          </w:p>
          <w:p w14:paraId="1315BACB" w14:textId="77777777" w:rsidR="000F16F5" w:rsidRPr="00402FAF" w:rsidRDefault="000F16F5" w:rsidP="00402FAF">
            <w:pPr>
              <w:spacing w:line="276" w:lineRule="auto"/>
              <w:jc w:val="both"/>
              <w:rPr>
                <w:rFonts w:ascii="Times New Roman" w:hAnsi="Times New Roman" w:cs="Times New Roman"/>
              </w:rPr>
            </w:pPr>
            <w:r w:rsidRPr="00402FAF">
              <w:rPr>
                <w:rFonts w:ascii="Times New Roman" w:hAnsi="Times New Roman" w:cs="Times New Roman"/>
              </w:rPr>
              <w:t>v) Las demás que prevea la ley.</w:t>
            </w:r>
          </w:p>
          <w:p w14:paraId="3038A129" w14:textId="77777777" w:rsidR="000F16F5" w:rsidRPr="00402FAF" w:rsidRDefault="000F16F5" w:rsidP="00402FAF">
            <w:pPr>
              <w:spacing w:line="276" w:lineRule="auto"/>
              <w:jc w:val="both"/>
              <w:rPr>
                <w:rFonts w:ascii="Times New Roman" w:hAnsi="Times New Roman" w:cs="Times New Roman"/>
              </w:rPr>
            </w:pPr>
          </w:p>
          <w:p w14:paraId="0AACA8C7" w14:textId="77777777" w:rsidR="000F16F5" w:rsidRPr="00402FAF" w:rsidRDefault="000F16F5" w:rsidP="00402FAF">
            <w:pPr>
              <w:spacing w:line="276" w:lineRule="auto"/>
              <w:jc w:val="both"/>
              <w:rPr>
                <w:rFonts w:ascii="Times New Roman" w:hAnsi="Times New Roman" w:cs="Times New Roman"/>
              </w:rPr>
            </w:pPr>
          </w:p>
          <w:p w14:paraId="7B6E2AAD" w14:textId="77777777" w:rsidR="000F16F5" w:rsidRPr="00402FAF" w:rsidRDefault="000F16F5" w:rsidP="00402FAF">
            <w:pPr>
              <w:spacing w:line="276" w:lineRule="auto"/>
              <w:jc w:val="both"/>
              <w:rPr>
                <w:rFonts w:ascii="Times New Roman" w:hAnsi="Times New Roman" w:cs="Times New Roman"/>
              </w:rPr>
            </w:pPr>
          </w:p>
          <w:p w14:paraId="7F15979F" w14:textId="77777777" w:rsidR="000F16F5" w:rsidRPr="00402FAF" w:rsidRDefault="000F16F5" w:rsidP="00402FAF">
            <w:pPr>
              <w:spacing w:line="276" w:lineRule="auto"/>
              <w:jc w:val="both"/>
              <w:rPr>
                <w:rFonts w:ascii="Times New Roman" w:hAnsi="Times New Roman" w:cs="Times New Roman"/>
              </w:rPr>
            </w:pPr>
          </w:p>
          <w:p w14:paraId="52279679" w14:textId="77777777" w:rsidR="000F16F5" w:rsidRPr="00402FAF" w:rsidRDefault="000F16F5" w:rsidP="00402FAF">
            <w:pPr>
              <w:spacing w:line="276" w:lineRule="auto"/>
              <w:jc w:val="both"/>
              <w:rPr>
                <w:rFonts w:ascii="Times New Roman" w:hAnsi="Times New Roman" w:cs="Times New Roman"/>
              </w:rPr>
            </w:pPr>
          </w:p>
          <w:p w14:paraId="329B6321" w14:textId="77777777" w:rsidR="000F16F5" w:rsidRPr="00402FAF" w:rsidRDefault="000F16F5" w:rsidP="00402FAF">
            <w:pPr>
              <w:spacing w:line="276" w:lineRule="auto"/>
              <w:jc w:val="both"/>
              <w:rPr>
                <w:rFonts w:ascii="Times New Roman" w:hAnsi="Times New Roman" w:cs="Times New Roman"/>
              </w:rPr>
            </w:pPr>
          </w:p>
          <w:p w14:paraId="6375EC5D" w14:textId="77777777" w:rsidR="000F16F5" w:rsidRPr="00402FAF" w:rsidRDefault="000F16F5" w:rsidP="00402FAF">
            <w:pPr>
              <w:spacing w:line="276" w:lineRule="auto"/>
              <w:jc w:val="both"/>
              <w:rPr>
                <w:rFonts w:ascii="Times New Roman" w:hAnsi="Times New Roman" w:cs="Times New Roman"/>
              </w:rPr>
            </w:pPr>
          </w:p>
          <w:p w14:paraId="28659E5A" w14:textId="77777777" w:rsidR="000F16F5" w:rsidRPr="00402FAF" w:rsidRDefault="000F16F5" w:rsidP="00402FAF">
            <w:pPr>
              <w:spacing w:line="276" w:lineRule="auto"/>
              <w:jc w:val="both"/>
              <w:rPr>
                <w:rFonts w:ascii="Times New Roman" w:hAnsi="Times New Roman" w:cs="Times New Roman"/>
              </w:rPr>
            </w:pPr>
          </w:p>
          <w:p w14:paraId="77BE154A" w14:textId="77777777" w:rsidR="000F16F5" w:rsidRPr="00402FAF" w:rsidRDefault="000F16F5" w:rsidP="00402FAF">
            <w:pPr>
              <w:spacing w:line="276" w:lineRule="auto"/>
              <w:jc w:val="both"/>
              <w:rPr>
                <w:rFonts w:ascii="Times New Roman" w:hAnsi="Times New Roman" w:cs="Times New Roman"/>
              </w:rPr>
            </w:pPr>
          </w:p>
          <w:p w14:paraId="09730755" w14:textId="77777777" w:rsidR="000F16F5" w:rsidRPr="00402FAF" w:rsidRDefault="000F16F5" w:rsidP="00402FAF">
            <w:pPr>
              <w:spacing w:line="276" w:lineRule="auto"/>
              <w:jc w:val="both"/>
              <w:rPr>
                <w:rFonts w:ascii="Times New Roman" w:hAnsi="Times New Roman" w:cs="Times New Roman"/>
              </w:rPr>
            </w:pPr>
          </w:p>
          <w:p w14:paraId="492ED258" w14:textId="77777777" w:rsidR="000F16F5" w:rsidRPr="00402FAF" w:rsidRDefault="000F16F5" w:rsidP="00402FAF">
            <w:pPr>
              <w:spacing w:line="276" w:lineRule="auto"/>
              <w:jc w:val="both"/>
              <w:rPr>
                <w:rFonts w:ascii="Times New Roman" w:hAnsi="Times New Roman" w:cs="Times New Roman"/>
              </w:rPr>
            </w:pPr>
          </w:p>
          <w:p w14:paraId="067ED578" w14:textId="77777777" w:rsidR="000F16F5" w:rsidRPr="00402FAF" w:rsidRDefault="000F16F5" w:rsidP="00402FAF">
            <w:pPr>
              <w:spacing w:line="276" w:lineRule="auto"/>
              <w:jc w:val="both"/>
              <w:rPr>
                <w:rFonts w:ascii="Times New Roman" w:hAnsi="Times New Roman" w:cs="Times New Roman"/>
              </w:rPr>
            </w:pPr>
          </w:p>
          <w:p w14:paraId="2B0DF3D3" w14:textId="77777777" w:rsidR="000F16F5" w:rsidRPr="00402FAF" w:rsidRDefault="000F16F5" w:rsidP="00402FAF">
            <w:pPr>
              <w:spacing w:line="276" w:lineRule="auto"/>
              <w:jc w:val="both"/>
              <w:rPr>
                <w:rFonts w:ascii="Times New Roman" w:hAnsi="Times New Roman" w:cs="Times New Roman"/>
              </w:rPr>
            </w:pPr>
          </w:p>
          <w:p w14:paraId="79868C8F" w14:textId="77777777" w:rsidR="000F16F5" w:rsidRPr="00402FAF" w:rsidRDefault="000F16F5" w:rsidP="00402FAF">
            <w:pPr>
              <w:spacing w:line="276" w:lineRule="auto"/>
              <w:jc w:val="both"/>
              <w:rPr>
                <w:rFonts w:ascii="Times New Roman" w:hAnsi="Times New Roman" w:cs="Times New Roman"/>
              </w:rPr>
            </w:pPr>
          </w:p>
          <w:p w14:paraId="4336D68A" w14:textId="77777777" w:rsidR="000F16F5" w:rsidRPr="00402FAF" w:rsidRDefault="000F16F5" w:rsidP="00402FAF">
            <w:pPr>
              <w:spacing w:line="276" w:lineRule="auto"/>
              <w:jc w:val="both"/>
              <w:rPr>
                <w:rFonts w:ascii="Times New Roman" w:hAnsi="Times New Roman" w:cs="Times New Roman"/>
              </w:rPr>
            </w:pPr>
          </w:p>
          <w:p w14:paraId="5AB2E76F" w14:textId="77777777" w:rsidR="000F16F5" w:rsidRPr="00402FAF" w:rsidRDefault="000F16F5" w:rsidP="00402FAF">
            <w:pPr>
              <w:spacing w:line="276" w:lineRule="auto"/>
              <w:jc w:val="both"/>
              <w:rPr>
                <w:rFonts w:ascii="Times New Roman" w:hAnsi="Times New Roman" w:cs="Times New Roman"/>
              </w:rPr>
            </w:pPr>
          </w:p>
          <w:p w14:paraId="785BF1A0" w14:textId="77777777" w:rsidR="000F16F5" w:rsidRPr="00402FAF" w:rsidRDefault="000F16F5" w:rsidP="00402FAF">
            <w:pPr>
              <w:spacing w:line="276" w:lineRule="auto"/>
              <w:jc w:val="both"/>
              <w:rPr>
                <w:rFonts w:ascii="Times New Roman" w:hAnsi="Times New Roman" w:cs="Times New Roman"/>
              </w:rPr>
            </w:pPr>
          </w:p>
          <w:p w14:paraId="2503905D" w14:textId="77777777" w:rsidR="000F16F5" w:rsidRPr="00402FAF" w:rsidRDefault="000F16F5" w:rsidP="00402FAF">
            <w:pPr>
              <w:spacing w:line="276" w:lineRule="auto"/>
              <w:jc w:val="both"/>
              <w:rPr>
                <w:rFonts w:ascii="Times New Roman" w:hAnsi="Times New Roman" w:cs="Times New Roman"/>
              </w:rPr>
            </w:pPr>
          </w:p>
          <w:p w14:paraId="0E25688F" w14:textId="77777777" w:rsidR="000F16F5" w:rsidRPr="00402FAF" w:rsidRDefault="000F16F5" w:rsidP="00402FAF">
            <w:pPr>
              <w:spacing w:line="276" w:lineRule="auto"/>
              <w:jc w:val="both"/>
              <w:rPr>
                <w:rFonts w:ascii="Times New Roman" w:hAnsi="Times New Roman" w:cs="Times New Roman"/>
              </w:rPr>
            </w:pPr>
          </w:p>
          <w:p w14:paraId="0AA2DDA7" w14:textId="77777777" w:rsidR="00CE748F" w:rsidRDefault="00CE748F" w:rsidP="00402FAF">
            <w:pPr>
              <w:spacing w:line="276" w:lineRule="auto"/>
              <w:jc w:val="both"/>
              <w:rPr>
                <w:rFonts w:ascii="Times New Roman" w:hAnsi="Times New Roman" w:cs="Times New Roman"/>
              </w:rPr>
            </w:pPr>
          </w:p>
          <w:p w14:paraId="09E485B5" w14:textId="77777777" w:rsidR="00CE748F" w:rsidRDefault="00CE748F" w:rsidP="00402FAF">
            <w:pPr>
              <w:spacing w:line="276" w:lineRule="auto"/>
              <w:jc w:val="both"/>
              <w:rPr>
                <w:rFonts w:ascii="Times New Roman" w:hAnsi="Times New Roman" w:cs="Times New Roman"/>
              </w:rPr>
            </w:pPr>
          </w:p>
          <w:p w14:paraId="152C97C0" w14:textId="77777777" w:rsidR="00CE748F" w:rsidRDefault="00CE748F" w:rsidP="00402FAF">
            <w:pPr>
              <w:spacing w:line="276" w:lineRule="auto"/>
              <w:jc w:val="both"/>
              <w:rPr>
                <w:rFonts w:ascii="Times New Roman" w:hAnsi="Times New Roman" w:cs="Times New Roman"/>
              </w:rPr>
            </w:pPr>
          </w:p>
          <w:p w14:paraId="086C2026" w14:textId="1EEA14CC" w:rsidR="000F16F5" w:rsidRPr="00402FAF" w:rsidRDefault="000F16F5" w:rsidP="00402FAF">
            <w:pPr>
              <w:spacing w:line="276" w:lineRule="auto"/>
              <w:jc w:val="both"/>
              <w:rPr>
                <w:rFonts w:ascii="Times New Roman" w:hAnsi="Times New Roman" w:cs="Times New Roman"/>
              </w:rPr>
            </w:pPr>
            <w:r w:rsidRPr="00402FAF">
              <w:rPr>
                <w:rFonts w:ascii="Times New Roman" w:hAnsi="Times New Roman" w:cs="Times New Roman"/>
              </w:rPr>
              <w:t>Art. 52.-</w:t>
            </w:r>
            <w:r w:rsidRPr="00402FAF">
              <w:rPr>
                <w:rFonts w:ascii="Times New Roman" w:hAnsi="Times New Roman" w:cs="Times New Roman"/>
                <w:b/>
                <w:bCs/>
              </w:rPr>
              <w:t xml:space="preserve"> </w:t>
            </w:r>
            <w:proofErr w:type="gramStart"/>
            <w:r w:rsidRPr="00402FAF">
              <w:rPr>
                <w:rFonts w:ascii="Times New Roman" w:hAnsi="Times New Roman" w:cs="Times New Roman"/>
                <w:b/>
                <w:bCs/>
              </w:rPr>
              <w:t>Atribuciones.-</w:t>
            </w:r>
            <w:proofErr w:type="gramEnd"/>
            <w:r w:rsidRPr="00402FAF">
              <w:rPr>
                <w:rFonts w:ascii="Times New Roman" w:hAnsi="Times New Roman" w:cs="Times New Roman"/>
                <w:b/>
                <w:bCs/>
              </w:rPr>
              <w:t xml:space="preserve"> </w:t>
            </w:r>
            <w:r w:rsidRPr="00402FAF">
              <w:rPr>
                <w:rFonts w:ascii="Times New Roman" w:hAnsi="Times New Roman" w:cs="Times New Roman"/>
              </w:rPr>
              <w:t>Son atribuciones del viceprefecto o viceprefecta:</w:t>
            </w:r>
          </w:p>
          <w:p w14:paraId="7C6BEB46" w14:textId="77777777" w:rsidR="000F16F5" w:rsidRPr="00402FAF" w:rsidRDefault="000F16F5" w:rsidP="00402FAF">
            <w:pPr>
              <w:spacing w:line="276" w:lineRule="auto"/>
              <w:jc w:val="both"/>
              <w:rPr>
                <w:rFonts w:ascii="Times New Roman" w:hAnsi="Times New Roman" w:cs="Times New Roman"/>
              </w:rPr>
            </w:pPr>
          </w:p>
          <w:p w14:paraId="13D23CE4" w14:textId="77777777" w:rsidR="000F16F5" w:rsidRPr="00402FAF" w:rsidRDefault="000F16F5" w:rsidP="00402FAF">
            <w:pPr>
              <w:spacing w:line="276" w:lineRule="auto"/>
              <w:jc w:val="both"/>
              <w:rPr>
                <w:rFonts w:ascii="Times New Roman" w:hAnsi="Times New Roman" w:cs="Times New Roman"/>
              </w:rPr>
            </w:pPr>
            <w:r w:rsidRPr="00402FAF">
              <w:rPr>
                <w:rFonts w:ascii="Times New Roman" w:hAnsi="Times New Roman" w:cs="Times New Roman"/>
              </w:rPr>
              <w:t>3. Cumplir las funciones, representaciones y responsabilidades delegadas por el prefecto o prefecta;</w:t>
            </w:r>
          </w:p>
          <w:p w14:paraId="7A4525F2" w14:textId="77777777" w:rsidR="000F16F5" w:rsidRPr="00402FAF" w:rsidRDefault="000F16F5" w:rsidP="00402FAF">
            <w:pPr>
              <w:spacing w:line="276" w:lineRule="auto"/>
              <w:jc w:val="both"/>
              <w:rPr>
                <w:rFonts w:ascii="Times New Roman" w:hAnsi="Times New Roman" w:cs="Times New Roman"/>
              </w:rPr>
            </w:pPr>
          </w:p>
          <w:p w14:paraId="715CCC3B" w14:textId="77777777" w:rsidR="000F16F5" w:rsidRPr="00402FAF" w:rsidRDefault="000F16F5" w:rsidP="00402FAF">
            <w:pPr>
              <w:spacing w:line="276" w:lineRule="auto"/>
              <w:jc w:val="both"/>
              <w:rPr>
                <w:rFonts w:ascii="Times New Roman" w:hAnsi="Times New Roman" w:cs="Times New Roman"/>
              </w:rPr>
            </w:pPr>
          </w:p>
          <w:p w14:paraId="64DBCF8C" w14:textId="77777777" w:rsidR="000F16F5" w:rsidRPr="00402FAF" w:rsidRDefault="000F16F5" w:rsidP="00402FAF">
            <w:pPr>
              <w:spacing w:line="276" w:lineRule="auto"/>
              <w:jc w:val="both"/>
              <w:rPr>
                <w:rFonts w:ascii="Times New Roman" w:hAnsi="Times New Roman" w:cs="Times New Roman"/>
              </w:rPr>
            </w:pPr>
          </w:p>
          <w:p w14:paraId="6A1D987A" w14:textId="77777777" w:rsidR="000F16F5" w:rsidRPr="00402FAF" w:rsidRDefault="000F16F5" w:rsidP="00402FAF">
            <w:pPr>
              <w:spacing w:line="276" w:lineRule="auto"/>
              <w:jc w:val="both"/>
              <w:rPr>
                <w:rFonts w:ascii="Times New Roman" w:hAnsi="Times New Roman" w:cs="Times New Roman"/>
              </w:rPr>
            </w:pPr>
          </w:p>
          <w:p w14:paraId="279200AE" w14:textId="77777777" w:rsidR="000F16F5" w:rsidRPr="00402FAF" w:rsidRDefault="000F16F5" w:rsidP="00402FAF">
            <w:pPr>
              <w:spacing w:line="276" w:lineRule="auto"/>
              <w:jc w:val="both"/>
              <w:rPr>
                <w:rFonts w:ascii="Times New Roman" w:hAnsi="Times New Roman" w:cs="Times New Roman"/>
              </w:rPr>
            </w:pPr>
          </w:p>
          <w:p w14:paraId="61D71B3B" w14:textId="77777777" w:rsidR="000F16F5" w:rsidRPr="00402FAF" w:rsidRDefault="000F16F5" w:rsidP="00402FAF">
            <w:pPr>
              <w:spacing w:line="276" w:lineRule="auto"/>
              <w:jc w:val="both"/>
              <w:rPr>
                <w:rFonts w:ascii="Times New Roman" w:hAnsi="Times New Roman" w:cs="Times New Roman"/>
              </w:rPr>
            </w:pPr>
            <w:r w:rsidRPr="00402FAF">
              <w:rPr>
                <w:rFonts w:ascii="Times New Roman" w:hAnsi="Times New Roman" w:cs="Times New Roman"/>
              </w:rPr>
              <w:t>6. Las demás que prevean la ley y las ordenanzas provinciales.</w:t>
            </w:r>
          </w:p>
          <w:p w14:paraId="2775007C" w14:textId="77777777" w:rsidR="00A74590" w:rsidRPr="00402FAF" w:rsidRDefault="00A74590" w:rsidP="00402FAF">
            <w:pPr>
              <w:spacing w:line="276" w:lineRule="auto"/>
              <w:jc w:val="both"/>
              <w:rPr>
                <w:rFonts w:ascii="Times New Roman" w:hAnsi="Times New Roman" w:cs="Times New Roman"/>
              </w:rPr>
            </w:pPr>
          </w:p>
          <w:p w14:paraId="763BEC26" w14:textId="77777777" w:rsidR="00A74590" w:rsidRPr="00402FAF" w:rsidRDefault="00A74590" w:rsidP="00402FAF">
            <w:pPr>
              <w:spacing w:line="276" w:lineRule="auto"/>
              <w:jc w:val="both"/>
              <w:rPr>
                <w:rFonts w:ascii="Times New Roman" w:hAnsi="Times New Roman" w:cs="Times New Roman"/>
              </w:rPr>
            </w:pPr>
          </w:p>
          <w:p w14:paraId="5E7AA9D0" w14:textId="77777777" w:rsidR="00A74590" w:rsidRPr="00402FAF" w:rsidRDefault="00A74590" w:rsidP="00402FAF">
            <w:pPr>
              <w:spacing w:line="276" w:lineRule="auto"/>
              <w:jc w:val="both"/>
              <w:rPr>
                <w:rFonts w:ascii="Times New Roman" w:hAnsi="Times New Roman" w:cs="Times New Roman"/>
              </w:rPr>
            </w:pPr>
          </w:p>
          <w:p w14:paraId="596FA61F" w14:textId="77777777" w:rsidR="00A74590" w:rsidRPr="00402FAF" w:rsidRDefault="00A74590" w:rsidP="00402FAF">
            <w:pPr>
              <w:spacing w:line="276" w:lineRule="auto"/>
              <w:jc w:val="both"/>
              <w:rPr>
                <w:rFonts w:ascii="Times New Roman" w:hAnsi="Times New Roman" w:cs="Times New Roman"/>
              </w:rPr>
            </w:pPr>
          </w:p>
          <w:p w14:paraId="11CCA091" w14:textId="77777777" w:rsidR="00D84616" w:rsidRDefault="00D84616" w:rsidP="00402FAF">
            <w:pPr>
              <w:spacing w:line="276" w:lineRule="auto"/>
              <w:jc w:val="both"/>
              <w:rPr>
                <w:rFonts w:ascii="Times New Roman" w:hAnsi="Times New Roman" w:cs="Times New Roman"/>
              </w:rPr>
            </w:pPr>
          </w:p>
          <w:p w14:paraId="024FD633" w14:textId="77777777" w:rsidR="00D84616" w:rsidRDefault="00D84616" w:rsidP="00402FAF">
            <w:pPr>
              <w:spacing w:line="276" w:lineRule="auto"/>
              <w:jc w:val="both"/>
              <w:rPr>
                <w:rFonts w:ascii="Times New Roman" w:hAnsi="Times New Roman" w:cs="Times New Roman"/>
              </w:rPr>
            </w:pPr>
          </w:p>
          <w:p w14:paraId="1B7012BA" w14:textId="7238A647" w:rsidR="00A74590" w:rsidRPr="00402FAF" w:rsidRDefault="00A74590" w:rsidP="00402FAF">
            <w:pPr>
              <w:spacing w:line="276" w:lineRule="auto"/>
              <w:jc w:val="both"/>
              <w:rPr>
                <w:rFonts w:ascii="Times New Roman" w:hAnsi="Times New Roman" w:cs="Times New Roman"/>
              </w:rPr>
            </w:pPr>
            <w:r w:rsidRPr="00402FAF">
              <w:rPr>
                <w:rFonts w:ascii="Times New Roman" w:hAnsi="Times New Roman" w:cs="Times New Roman"/>
              </w:rPr>
              <w:t>Art. 62.-</w:t>
            </w:r>
            <w:r w:rsidRPr="00402FAF">
              <w:rPr>
                <w:rFonts w:ascii="Times New Roman" w:hAnsi="Times New Roman" w:cs="Times New Roman"/>
                <w:b/>
                <w:bCs/>
              </w:rPr>
              <w:t xml:space="preserve"> </w:t>
            </w:r>
            <w:proofErr w:type="gramStart"/>
            <w:r w:rsidRPr="00402FAF">
              <w:rPr>
                <w:rFonts w:ascii="Times New Roman" w:hAnsi="Times New Roman" w:cs="Times New Roman"/>
                <w:b/>
                <w:bCs/>
              </w:rPr>
              <w:t>Atribuciones.-</w:t>
            </w:r>
            <w:proofErr w:type="gramEnd"/>
            <w:r w:rsidRPr="00402FAF">
              <w:rPr>
                <w:rFonts w:ascii="Times New Roman" w:hAnsi="Times New Roman" w:cs="Times New Roman"/>
                <w:b/>
                <w:bCs/>
              </w:rPr>
              <w:t xml:space="preserve"> </w:t>
            </w:r>
            <w:r w:rsidRPr="00402FAF">
              <w:rPr>
                <w:rFonts w:ascii="Times New Roman" w:hAnsi="Times New Roman" w:cs="Times New Roman"/>
              </w:rPr>
              <w:t>Son atribuciones del vicealcalde o vicealcaldesa:</w:t>
            </w:r>
          </w:p>
          <w:p w14:paraId="367E54AB" w14:textId="77777777" w:rsidR="00A74590" w:rsidRPr="00402FAF" w:rsidRDefault="00A74590" w:rsidP="00402FAF">
            <w:pPr>
              <w:spacing w:line="276" w:lineRule="auto"/>
              <w:jc w:val="both"/>
              <w:rPr>
                <w:rFonts w:ascii="Times New Roman" w:hAnsi="Times New Roman" w:cs="Times New Roman"/>
              </w:rPr>
            </w:pPr>
          </w:p>
          <w:p w14:paraId="3A2E33AF" w14:textId="77777777" w:rsidR="00465E02" w:rsidRDefault="00465E02" w:rsidP="00402FAF">
            <w:pPr>
              <w:spacing w:line="276" w:lineRule="auto"/>
              <w:jc w:val="both"/>
              <w:rPr>
                <w:rFonts w:ascii="Times New Roman" w:hAnsi="Times New Roman" w:cs="Times New Roman"/>
              </w:rPr>
            </w:pPr>
          </w:p>
          <w:p w14:paraId="196A2493" w14:textId="77777777" w:rsidR="00465E02" w:rsidRDefault="00465E02" w:rsidP="00402FAF">
            <w:pPr>
              <w:spacing w:line="276" w:lineRule="auto"/>
              <w:jc w:val="both"/>
              <w:rPr>
                <w:rFonts w:ascii="Times New Roman" w:hAnsi="Times New Roman" w:cs="Times New Roman"/>
              </w:rPr>
            </w:pPr>
          </w:p>
          <w:p w14:paraId="4CA87005" w14:textId="77777777" w:rsidR="00465E02" w:rsidRDefault="00465E02" w:rsidP="00402FAF">
            <w:pPr>
              <w:spacing w:line="276" w:lineRule="auto"/>
              <w:jc w:val="both"/>
              <w:rPr>
                <w:rFonts w:ascii="Times New Roman" w:hAnsi="Times New Roman" w:cs="Times New Roman"/>
              </w:rPr>
            </w:pPr>
          </w:p>
          <w:p w14:paraId="0FEA5621" w14:textId="77777777" w:rsidR="00465E02" w:rsidRDefault="00465E02" w:rsidP="00402FAF">
            <w:pPr>
              <w:spacing w:line="276" w:lineRule="auto"/>
              <w:jc w:val="both"/>
              <w:rPr>
                <w:rFonts w:ascii="Times New Roman" w:hAnsi="Times New Roman" w:cs="Times New Roman"/>
              </w:rPr>
            </w:pPr>
          </w:p>
          <w:p w14:paraId="5F70FE10" w14:textId="74DE5185" w:rsidR="00A74590" w:rsidRPr="00402FAF" w:rsidRDefault="00A74590" w:rsidP="00402FAF">
            <w:pPr>
              <w:spacing w:line="276" w:lineRule="auto"/>
              <w:jc w:val="both"/>
              <w:rPr>
                <w:rFonts w:ascii="Times New Roman" w:hAnsi="Times New Roman" w:cs="Times New Roman"/>
              </w:rPr>
            </w:pPr>
            <w:r w:rsidRPr="00402FAF">
              <w:rPr>
                <w:rFonts w:ascii="Times New Roman" w:hAnsi="Times New Roman" w:cs="Times New Roman"/>
              </w:rPr>
              <w:t>b) Cumplir las funciones y responsabilidades delegadas por el alcalde o alcaldesa;</w:t>
            </w:r>
          </w:p>
          <w:p w14:paraId="13B3E1E6" w14:textId="77777777" w:rsidR="00A74590" w:rsidRPr="00402FAF" w:rsidRDefault="00A74590" w:rsidP="00402FAF">
            <w:pPr>
              <w:spacing w:line="276" w:lineRule="auto"/>
              <w:jc w:val="both"/>
              <w:rPr>
                <w:rFonts w:ascii="Times New Roman" w:hAnsi="Times New Roman" w:cs="Times New Roman"/>
              </w:rPr>
            </w:pPr>
          </w:p>
          <w:p w14:paraId="1FFBEAF3" w14:textId="77777777" w:rsidR="00A74590" w:rsidRPr="00402FAF" w:rsidRDefault="00A74590" w:rsidP="00402FAF">
            <w:pPr>
              <w:spacing w:line="276" w:lineRule="auto"/>
              <w:jc w:val="both"/>
              <w:rPr>
                <w:rFonts w:ascii="Times New Roman" w:hAnsi="Times New Roman" w:cs="Times New Roman"/>
              </w:rPr>
            </w:pPr>
          </w:p>
          <w:p w14:paraId="74AE02DA" w14:textId="77777777" w:rsidR="00A74590" w:rsidRPr="00402FAF" w:rsidRDefault="00A74590" w:rsidP="00402FAF">
            <w:pPr>
              <w:spacing w:line="276" w:lineRule="auto"/>
              <w:jc w:val="both"/>
              <w:rPr>
                <w:rFonts w:ascii="Times New Roman" w:hAnsi="Times New Roman" w:cs="Times New Roman"/>
              </w:rPr>
            </w:pPr>
          </w:p>
          <w:p w14:paraId="527F9F33" w14:textId="77777777" w:rsidR="00A74590" w:rsidRPr="00402FAF" w:rsidRDefault="00A74590" w:rsidP="00402FAF">
            <w:pPr>
              <w:spacing w:line="276" w:lineRule="auto"/>
              <w:jc w:val="both"/>
              <w:rPr>
                <w:rFonts w:ascii="Times New Roman" w:hAnsi="Times New Roman" w:cs="Times New Roman"/>
              </w:rPr>
            </w:pPr>
          </w:p>
          <w:p w14:paraId="4F713EDA" w14:textId="5E1761FD" w:rsidR="00A74590" w:rsidRPr="00402FAF" w:rsidRDefault="00A74590" w:rsidP="00402FAF">
            <w:pPr>
              <w:spacing w:line="276" w:lineRule="auto"/>
              <w:jc w:val="both"/>
              <w:rPr>
                <w:rFonts w:ascii="Times New Roman" w:hAnsi="Times New Roman" w:cs="Times New Roman"/>
              </w:rPr>
            </w:pPr>
            <w:r w:rsidRPr="00402FAF">
              <w:rPr>
                <w:rFonts w:ascii="Times New Roman" w:hAnsi="Times New Roman" w:cs="Times New Roman"/>
              </w:rPr>
              <w:t>e) Las demás que prevean la ley y las ordenanzas cantonales.</w:t>
            </w:r>
          </w:p>
        </w:tc>
      </w:tr>
    </w:tbl>
    <w:p w14:paraId="17EBFAF4" w14:textId="7E2DC1C4" w:rsidR="00EF7460" w:rsidRPr="00402FAF" w:rsidRDefault="00EF7460" w:rsidP="00402FAF">
      <w:pPr>
        <w:spacing w:line="276" w:lineRule="auto"/>
        <w:jc w:val="both"/>
        <w:rPr>
          <w:rFonts w:ascii="Times New Roman" w:hAnsi="Times New Roman" w:cs="Times New Roman"/>
          <w:b/>
          <w:bCs/>
        </w:rPr>
      </w:pPr>
    </w:p>
    <w:p w14:paraId="563EF8FB" w14:textId="35F6080A" w:rsidR="001F2963" w:rsidRPr="00402FAF" w:rsidRDefault="00A74590" w:rsidP="00402FAF">
      <w:pPr>
        <w:pStyle w:val="Prrafodelista"/>
        <w:numPr>
          <w:ilvl w:val="0"/>
          <w:numId w:val="3"/>
        </w:numPr>
        <w:spacing w:line="276" w:lineRule="auto"/>
        <w:jc w:val="both"/>
        <w:rPr>
          <w:rFonts w:ascii="Times New Roman" w:hAnsi="Times New Roman" w:cs="Times New Roman"/>
        </w:rPr>
      </w:pPr>
      <w:r w:rsidRPr="00402FAF">
        <w:rPr>
          <w:rFonts w:ascii="Times New Roman" w:hAnsi="Times New Roman" w:cs="Times New Roman"/>
        </w:rPr>
        <w:t>Como podemos observar</w:t>
      </w:r>
      <w:r w:rsidR="004F51DD">
        <w:rPr>
          <w:rFonts w:ascii="Times New Roman" w:hAnsi="Times New Roman" w:cs="Times New Roman"/>
        </w:rPr>
        <w:t>,</w:t>
      </w:r>
      <w:r w:rsidRPr="00402FAF">
        <w:rPr>
          <w:rFonts w:ascii="Times New Roman" w:hAnsi="Times New Roman" w:cs="Times New Roman"/>
        </w:rPr>
        <w:t xml:space="preserve"> los cambios propuestos</w:t>
      </w:r>
      <w:r w:rsidR="00290F2E">
        <w:rPr>
          <w:rFonts w:ascii="Times New Roman" w:hAnsi="Times New Roman" w:cs="Times New Roman"/>
        </w:rPr>
        <w:t xml:space="preserve"> plantean que se </w:t>
      </w:r>
      <w:r w:rsidR="00434D8B">
        <w:rPr>
          <w:rFonts w:ascii="Times New Roman" w:hAnsi="Times New Roman" w:cs="Times New Roman"/>
        </w:rPr>
        <w:t xml:space="preserve">delegue de manera obligatoria, a los </w:t>
      </w:r>
      <w:proofErr w:type="spellStart"/>
      <w:r w:rsidR="00434D8B">
        <w:rPr>
          <w:rFonts w:ascii="Times New Roman" w:hAnsi="Times New Roman" w:cs="Times New Roman"/>
        </w:rPr>
        <w:t>viceprefectos</w:t>
      </w:r>
      <w:proofErr w:type="spellEnd"/>
      <w:r w:rsidR="00434D8B">
        <w:rPr>
          <w:rFonts w:ascii="Times New Roman" w:hAnsi="Times New Roman" w:cs="Times New Roman"/>
        </w:rPr>
        <w:t xml:space="preserve"> y </w:t>
      </w:r>
      <w:proofErr w:type="spellStart"/>
      <w:r w:rsidR="00434D8B">
        <w:rPr>
          <w:rFonts w:ascii="Times New Roman" w:hAnsi="Times New Roman" w:cs="Times New Roman"/>
        </w:rPr>
        <w:t>viceprefectas</w:t>
      </w:r>
      <w:proofErr w:type="spellEnd"/>
      <w:r w:rsidR="00434D8B">
        <w:rPr>
          <w:rFonts w:ascii="Times New Roman" w:hAnsi="Times New Roman" w:cs="Times New Roman"/>
        </w:rPr>
        <w:t>,</w:t>
      </w:r>
      <w:r w:rsidR="005B3F03">
        <w:rPr>
          <w:rFonts w:ascii="Times New Roman" w:hAnsi="Times New Roman" w:cs="Times New Roman"/>
        </w:rPr>
        <w:t xml:space="preserve"> dos atribuciones relacionadas con las competencias exclusivas de los GADP, así como el presupuesto para su ejecución</w:t>
      </w:r>
      <w:r w:rsidR="00962C0B">
        <w:rPr>
          <w:rFonts w:ascii="Times New Roman" w:hAnsi="Times New Roman" w:cs="Times New Roman"/>
        </w:rPr>
        <w:t>. Es importante señalar que el CONGOPE ya presentó sus observaciones sobre esta iniciativa</w:t>
      </w:r>
      <w:r w:rsidR="00CA0C67">
        <w:rPr>
          <w:rFonts w:ascii="Times New Roman" w:hAnsi="Times New Roman" w:cs="Times New Roman"/>
        </w:rPr>
        <w:t xml:space="preserve"> de manera formal a la Comisión, lo cual fue discutido y debatido en mesas </w:t>
      </w:r>
      <w:r w:rsidR="00962C0B">
        <w:rPr>
          <w:rFonts w:ascii="Times New Roman" w:hAnsi="Times New Roman" w:cs="Times New Roman"/>
        </w:rPr>
        <w:t>técnicas</w:t>
      </w:r>
      <w:r w:rsidR="00966F33">
        <w:rPr>
          <w:rFonts w:ascii="Times New Roman" w:hAnsi="Times New Roman" w:cs="Times New Roman"/>
        </w:rPr>
        <w:t xml:space="preserve">; esto provocó la re consideración de la propuesta por parte de la </w:t>
      </w:r>
      <w:r w:rsidR="00962C0B">
        <w:rPr>
          <w:rFonts w:ascii="Times New Roman" w:hAnsi="Times New Roman" w:cs="Times New Roman"/>
        </w:rPr>
        <w:t>Comisión</w:t>
      </w:r>
      <w:r w:rsidR="00966F33">
        <w:rPr>
          <w:rFonts w:ascii="Times New Roman" w:hAnsi="Times New Roman" w:cs="Times New Roman"/>
        </w:rPr>
        <w:t xml:space="preserve">, no obstante, la iniciativa fue replanteada con una reforma a la redacción, como se indicó anteriormente. </w:t>
      </w:r>
      <w:r w:rsidR="002A1BFA">
        <w:rPr>
          <w:rFonts w:ascii="Times New Roman" w:hAnsi="Times New Roman" w:cs="Times New Roman"/>
        </w:rPr>
        <w:t xml:space="preserve">No está por demás señalar que la aclaración de la redacción presentada por la Asambleísta Sánchez mediante </w:t>
      </w:r>
      <w:r w:rsidR="002A1BFA" w:rsidRPr="00402FAF">
        <w:rPr>
          <w:rFonts w:ascii="Times New Roman" w:hAnsi="Times New Roman" w:cs="Times New Roman"/>
        </w:rPr>
        <w:t>oficio No. AN-SUSS-2023-0015-M, de 13 de febrero de 2023</w:t>
      </w:r>
      <w:r w:rsidR="002A1BFA">
        <w:rPr>
          <w:rFonts w:ascii="Times New Roman" w:hAnsi="Times New Roman" w:cs="Times New Roman"/>
        </w:rPr>
        <w:t>, cuenta con errores de tipeo y caligrafía que</w:t>
      </w:r>
      <w:r w:rsidR="004A117C">
        <w:rPr>
          <w:rFonts w:ascii="Times New Roman" w:hAnsi="Times New Roman" w:cs="Times New Roman"/>
        </w:rPr>
        <w:t xml:space="preserve"> complica</w:t>
      </w:r>
      <w:r w:rsidR="00555F22">
        <w:rPr>
          <w:rFonts w:ascii="Times New Roman" w:hAnsi="Times New Roman" w:cs="Times New Roman"/>
        </w:rPr>
        <w:t>n</w:t>
      </w:r>
      <w:r w:rsidR="004A117C">
        <w:rPr>
          <w:rFonts w:ascii="Times New Roman" w:hAnsi="Times New Roman" w:cs="Times New Roman"/>
        </w:rPr>
        <w:t xml:space="preserve"> su entendimiento en algunos párrafos</w:t>
      </w:r>
      <w:r w:rsidR="00555F22">
        <w:rPr>
          <w:rFonts w:ascii="Times New Roman" w:hAnsi="Times New Roman" w:cs="Times New Roman"/>
        </w:rPr>
        <w:t xml:space="preserve"> y confunde en el artículo que regula las atribuciones de los vicealca</w:t>
      </w:r>
      <w:r w:rsidR="000915FF">
        <w:rPr>
          <w:rFonts w:ascii="Times New Roman" w:hAnsi="Times New Roman" w:cs="Times New Roman"/>
        </w:rPr>
        <w:t>l</w:t>
      </w:r>
      <w:r w:rsidR="00555F22">
        <w:rPr>
          <w:rFonts w:ascii="Times New Roman" w:hAnsi="Times New Roman" w:cs="Times New Roman"/>
        </w:rPr>
        <w:t xml:space="preserve">des </w:t>
      </w:r>
      <w:r w:rsidR="000915FF">
        <w:rPr>
          <w:rFonts w:ascii="Times New Roman" w:hAnsi="Times New Roman" w:cs="Times New Roman"/>
        </w:rPr>
        <w:t>y vicealcaldesas (Artículo 62 del COOTAD), con un texto referente a los prefectos y prefectas.</w:t>
      </w:r>
      <w:r w:rsidR="00EC5112">
        <w:rPr>
          <w:rFonts w:ascii="Times New Roman" w:hAnsi="Times New Roman" w:cs="Times New Roman"/>
        </w:rPr>
        <w:t xml:space="preserve"> Por este motivo se vuelve imprescindible una nueva revisión y </w:t>
      </w:r>
      <w:proofErr w:type="gramStart"/>
      <w:r w:rsidR="00EC5112">
        <w:rPr>
          <w:rFonts w:ascii="Times New Roman" w:hAnsi="Times New Roman" w:cs="Times New Roman"/>
        </w:rPr>
        <w:t>re consideración</w:t>
      </w:r>
      <w:proofErr w:type="gramEnd"/>
      <w:r w:rsidR="00EC5112">
        <w:rPr>
          <w:rFonts w:ascii="Times New Roman" w:hAnsi="Times New Roman" w:cs="Times New Roman"/>
        </w:rPr>
        <w:t xml:space="preserve"> total a toda la iniciativa de la Asambleísta Sá</w:t>
      </w:r>
      <w:r w:rsidR="00227877">
        <w:rPr>
          <w:rFonts w:ascii="Times New Roman" w:hAnsi="Times New Roman" w:cs="Times New Roman"/>
        </w:rPr>
        <w:t>n</w:t>
      </w:r>
      <w:r w:rsidR="00EC5112">
        <w:rPr>
          <w:rFonts w:ascii="Times New Roman" w:hAnsi="Times New Roman" w:cs="Times New Roman"/>
        </w:rPr>
        <w:t>chez.</w:t>
      </w:r>
    </w:p>
    <w:p w14:paraId="134E4EFD" w14:textId="2E5ECD24" w:rsidR="00A74590" w:rsidRPr="00402FAF" w:rsidRDefault="00A74590" w:rsidP="00402FAF">
      <w:pPr>
        <w:spacing w:line="276" w:lineRule="auto"/>
        <w:jc w:val="both"/>
        <w:rPr>
          <w:rFonts w:ascii="Times New Roman" w:hAnsi="Times New Roman" w:cs="Times New Roman"/>
        </w:rPr>
      </w:pPr>
    </w:p>
    <w:p w14:paraId="7B569743" w14:textId="77777777" w:rsidR="00E264DD" w:rsidRDefault="00432B62" w:rsidP="00402FAF">
      <w:pPr>
        <w:pStyle w:val="Prrafodelista"/>
        <w:numPr>
          <w:ilvl w:val="0"/>
          <w:numId w:val="3"/>
        </w:numPr>
        <w:spacing w:line="276" w:lineRule="auto"/>
        <w:jc w:val="both"/>
        <w:rPr>
          <w:rFonts w:ascii="Times New Roman" w:hAnsi="Times New Roman" w:cs="Times New Roman"/>
        </w:rPr>
      </w:pPr>
      <w:r w:rsidRPr="00402FAF">
        <w:rPr>
          <w:rFonts w:ascii="Times New Roman" w:hAnsi="Times New Roman" w:cs="Times New Roman"/>
        </w:rPr>
        <w:t>Es importante recalcar que, en ejercicio de la autonomía administrativa, cada GAD puede establecer su estructura interna, organización administrativa</w:t>
      </w:r>
      <w:r w:rsidR="007A5209">
        <w:rPr>
          <w:rFonts w:ascii="Times New Roman" w:hAnsi="Times New Roman" w:cs="Times New Roman"/>
        </w:rPr>
        <w:t>,</w:t>
      </w:r>
      <w:r w:rsidRPr="00402FAF">
        <w:rPr>
          <w:rFonts w:ascii="Times New Roman" w:hAnsi="Times New Roman" w:cs="Times New Roman"/>
        </w:rPr>
        <w:t xml:space="preserve"> funciones y responsabilidades para todos sus funcionarios, esto quiere decir que, establecer atribuciones a viceprefectos y viceprefectas es posible con la legislación vigente en la actualidad</w:t>
      </w:r>
      <w:r w:rsidR="007A5209">
        <w:rPr>
          <w:rFonts w:ascii="Times New Roman" w:hAnsi="Times New Roman" w:cs="Times New Roman"/>
        </w:rPr>
        <w:t>, sin necesidad de emprender ninguna reforma al COOTAD</w:t>
      </w:r>
      <w:r w:rsidRPr="00402FAF">
        <w:rPr>
          <w:rFonts w:ascii="Times New Roman" w:hAnsi="Times New Roman" w:cs="Times New Roman"/>
        </w:rPr>
        <w:t>.</w:t>
      </w:r>
    </w:p>
    <w:p w14:paraId="43F5CD57" w14:textId="77777777" w:rsidR="00E264DD" w:rsidRPr="00E264DD" w:rsidRDefault="00E264DD" w:rsidP="00E264DD">
      <w:pPr>
        <w:pStyle w:val="Prrafodelista"/>
        <w:rPr>
          <w:rFonts w:ascii="Times New Roman" w:hAnsi="Times New Roman" w:cs="Times New Roman"/>
        </w:rPr>
      </w:pPr>
    </w:p>
    <w:p w14:paraId="2B274821" w14:textId="19DA8757" w:rsidR="00D07751" w:rsidRDefault="00D07751" w:rsidP="00402FAF">
      <w:pPr>
        <w:pStyle w:val="Prrafodelista"/>
        <w:numPr>
          <w:ilvl w:val="0"/>
          <w:numId w:val="3"/>
        </w:numPr>
        <w:spacing w:line="276" w:lineRule="auto"/>
        <w:jc w:val="both"/>
        <w:rPr>
          <w:rFonts w:ascii="Times New Roman" w:hAnsi="Times New Roman" w:cs="Times New Roman"/>
        </w:rPr>
      </w:pPr>
      <w:r>
        <w:rPr>
          <w:rFonts w:ascii="Times New Roman" w:hAnsi="Times New Roman" w:cs="Times New Roman"/>
        </w:rPr>
        <w:t>En la actualidad, los artículos 69 y siguientes del Código Orgánico Administrativo</w:t>
      </w:r>
      <w:r w:rsidR="00A5467A">
        <w:rPr>
          <w:rFonts w:ascii="Times New Roman" w:hAnsi="Times New Roman" w:cs="Times New Roman"/>
        </w:rPr>
        <w:t xml:space="preserve"> (COA)</w:t>
      </w:r>
      <w:r>
        <w:rPr>
          <w:rFonts w:ascii="Times New Roman" w:hAnsi="Times New Roman" w:cs="Times New Roman"/>
        </w:rPr>
        <w:t xml:space="preserve"> contemplan la regulación de la delegación del ejercicio de competencias hacia otros órganos jerárquicamente dependientes y otros órganos administrativos diferentes, lo cual incluye la necesidad de una coordinación previa entre los órganos involucrados. Además, </w:t>
      </w:r>
      <w:r w:rsidR="00A5467A">
        <w:rPr>
          <w:rFonts w:ascii="Times New Roman" w:hAnsi="Times New Roman" w:cs="Times New Roman"/>
        </w:rPr>
        <w:t xml:space="preserve">los artículos 279 y siguientes del COOTAD regulan la gestión delegada de competencias de los GAD, régimen mediante el cual se pueden establecer delegaciones para el ejercicio de las mismas, siempre que exista el correspondiente acto normativo del legislativo del GAD, esto quiere decir que la delegación se debe realizar mediante resolución u ordenanza provincial, siendo un escenario ya regulado por la ley, lo que convierte a la iniciativa que se debate, en un inconveniente para la aplicación práctica de este régimen. </w:t>
      </w:r>
      <w:r w:rsidR="00A5467A">
        <w:rPr>
          <w:rFonts w:ascii="Times New Roman" w:hAnsi="Times New Roman" w:cs="Times New Roman"/>
        </w:rPr>
        <w:lastRenderedPageBreak/>
        <w:t>Además, se puede apreciar que, tanto en las disposiciones del COA como del COOTAD, radica la voluntad como uno de los requisitos imprescindibles para que se formalice la delegación, así como la coordinación entre los órganos involucrados. Pretender establecer una delegación obligatoria desnaturaliza completamente la figura y puede generar conflictos normativos que, más allá de viabilizar el ejercicio adecuado de las competencias de los GADP, puede llegar a complejizarlas.</w:t>
      </w:r>
    </w:p>
    <w:p w14:paraId="1D06F6E7" w14:textId="77777777" w:rsidR="00D07751" w:rsidRPr="00D07751" w:rsidRDefault="00D07751" w:rsidP="00D07751">
      <w:pPr>
        <w:pStyle w:val="Prrafodelista"/>
        <w:rPr>
          <w:rFonts w:ascii="Times New Roman" w:hAnsi="Times New Roman" w:cs="Times New Roman"/>
        </w:rPr>
      </w:pPr>
    </w:p>
    <w:p w14:paraId="537B3AAE" w14:textId="421E9AD9" w:rsidR="00432B62" w:rsidRPr="00402FAF" w:rsidRDefault="00E264DD" w:rsidP="00402FAF">
      <w:pPr>
        <w:pStyle w:val="Prrafodelista"/>
        <w:numPr>
          <w:ilvl w:val="0"/>
          <w:numId w:val="3"/>
        </w:numPr>
        <w:spacing w:line="276" w:lineRule="auto"/>
        <w:jc w:val="both"/>
        <w:rPr>
          <w:rFonts w:ascii="Times New Roman" w:hAnsi="Times New Roman" w:cs="Times New Roman"/>
        </w:rPr>
      </w:pPr>
      <w:r>
        <w:rPr>
          <w:rFonts w:ascii="Times New Roman" w:hAnsi="Times New Roman" w:cs="Times New Roman"/>
        </w:rPr>
        <w:t>Por otro lado, establecer la obligación de delegar atribuciones a un funcionario en particular podría atentar contra</w:t>
      </w:r>
      <w:r w:rsidR="00432B62" w:rsidRPr="00402FAF">
        <w:rPr>
          <w:rFonts w:ascii="Times New Roman" w:hAnsi="Times New Roman" w:cs="Times New Roman"/>
        </w:rPr>
        <w:t xml:space="preserve"> la autonomía administrativa</w:t>
      </w:r>
      <w:r w:rsidR="00EB270F">
        <w:rPr>
          <w:rFonts w:ascii="Times New Roman" w:hAnsi="Times New Roman" w:cs="Times New Roman"/>
        </w:rPr>
        <w:t xml:space="preserve"> de los GAD</w:t>
      </w:r>
      <w:r w:rsidR="009E72A4">
        <w:rPr>
          <w:rFonts w:ascii="Times New Roman" w:hAnsi="Times New Roman" w:cs="Times New Roman"/>
        </w:rPr>
        <w:t>, restringiendo y reduciendo su capacidad de organización interna y su posibilidad de distribuir funciones hacia todos</w:t>
      </w:r>
      <w:r w:rsidR="005D7F96">
        <w:rPr>
          <w:rFonts w:ascii="Times New Roman" w:hAnsi="Times New Roman" w:cs="Times New Roman"/>
        </w:rPr>
        <w:t xml:space="preserve"> los</w:t>
      </w:r>
      <w:r w:rsidR="00432B62" w:rsidRPr="00402FAF">
        <w:rPr>
          <w:rFonts w:ascii="Times New Roman" w:hAnsi="Times New Roman" w:cs="Times New Roman"/>
        </w:rPr>
        <w:t xml:space="preserve"> trabajadores y funcionarios.</w:t>
      </w:r>
    </w:p>
    <w:p w14:paraId="64CACF2F" w14:textId="77777777" w:rsidR="00432B62" w:rsidRPr="00402FAF" w:rsidRDefault="00432B62" w:rsidP="00402FAF">
      <w:pPr>
        <w:pStyle w:val="Prrafodelista"/>
        <w:spacing w:line="276" w:lineRule="auto"/>
        <w:ind w:left="1440"/>
        <w:jc w:val="both"/>
        <w:rPr>
          <w:rFonts w:ascii="Times New Roman" w:hAnsi="Times New Roman" w:cs="Times New Roman"/>
        </w:rPr>
      </w:pPr>
    </w:p>
    <w:p w14:paraId="39308CD9" w14:textId="5C0DB4CD" w:rsidR="001F2963" w:rsidRPr="00402FAF" w:rsidRDefault="00754829" w:rsidP="00402FAF">
      <w:pPr>
        <w:pStyle w:val="Prrafodelista"/>
        <w:numPr>
          <w:ilvl w:val="0"/>
          <w:numId w:val="3"/>
        </w:numPr>
        <w:spacing w:line="276" w:lineRule="auto"/>
        <w:jc w:val="both"/>
        <w:rPr>
          <w:rFonts w:ascii="Times New Roman" w:hAnsi="Times New Roman" w:cs="Times New Roman"/>
        </w:rPr>
      </w:pPr>
      <w:r>
        <w:rPr>
          <w:rFonts w:ascii="Times New Roman" w:hAnsi="Times New Roman" w:cs="Times New Roman"/>
        </w:rPr>
        <w:t>La iniciativa de reforma presentada por la Asambleísta Sánchez no considera que l</w:t>
      </w:r>
      <w:r w:rsidR="00432B62" w:rsidRPr="00402FAF">
        <w:rPr>
          <w:rFonts w:ascii="Times New Roman" w:hAnsi="Times New Roman" w:cs="Times New Roman"/>
        </w:rPr>
        <w:t xml:space="preserve">as competencias exclusivas </w:t>
      </w:r>
      <w:r>
        <w:rPr>
          <w:rFonts w:ascii="Times New Roman" w:hAnsi="Times New Roman" w:cs="Times New Roman"/>
        </w:rPr>
        <w:t xml:space="preserve">de los GADP son ejercidas de manera institucional por cada prefectura en su circunscripción territorial; estas </w:t>
      </w:r>
      <w:r w:rsidR="00432B62" w:rsidRPr="00402FAF">
        <w:rPr>
          <w:rFonts w:ascii="Times New Roman" w:hAnsi="Times New Roman" w:cs="Times New Roman"/>
        </w:rPr>
        <w:t xml:space="preserve">no se otorgan </w:t>
      </w:r>
      <w:r w:rsidR="00CE5D8E">
        <w:rPr>
          <w:rFonts w:ascii="Times New Roman" w:hAnsi="Times New Roman" w:cs="Times New Roman"/>
        </w:rPr>
        <w:t xml:space="preserve">ni son ejercidas individualmente por algún funcionario en particular, dado que las competencias constituyen la medida del ejercicio de la potestad estatal y vienen </w:t>
      </w:r>
      <w:r w:rsidR="00951E4C">
        <w:rPr>
          <w:rFonts w:ascii="Times New Roman" w:hAnsi="Times New Roman" w:cs="Times New Roman"/>
        </w:rPr>
        <w:t xml:space="preserve">establecidas </w:t>
      </w:r>
      <w:r w:rsidR="00CE5D8E">
        <w:rPr>
          <w:rFonts w:ascii="Times New Roman" w:hAnsi="Times New Roman" w:cs="Times New Roman"/>
        </w:rPr>
        <w:t xml:space="preserve">desde la Constitución </w:t>
      </w:r>
      <w:r w:rsidR="00951E4C">
        <w:rPr>
          <w:rFonts w:ascii="Times New Roman" w:hAnsi="Times New Roman" w:cs="Times New Roman"/>
        </w:rPr>
        <w:t>de la República</w:t>
      </w:r>
      <w:r w:rsidR="00432B62" w:rsidRPr="00402FAF">
        <w:rPr>
          <w:rFonts w:ascii="Times New Roman" w:hAnsi="Times New Roman" w:cs="Times New Roman"/>
        </w:rPr>
        <w:t>. Por lo tanto</w:t>
      </w:r>
      <w:r w:rsidR="00951E4C">
        <w:rPr>
          <w:rFonts w:ascii="Times New Roman" w:hAnsi="Times New Roman" w:cs="Times New Roman"/>
        </w:rPr>
        <w:t>,</w:t>
      </w:r>
      <w:r w:rsidR="00432B62" w:rsidRPr="00402FAF">
        <w:rPr>
          <w:rFonts w:ascii="Times New Roman" w:hAnsi="Times New Roman" w:cs="Times New Roman"/>
        </w:rPr>
        <w:t xml:space="preserve"> </w:t>
      </w:r>
      <w:r w:rsidR="00951E4C">
        <w:rPr>
          <w:rFonts w:ascii="Times New Roman" w:hAnsi="Times New Roman" w:cs="Times New Roman"/>
        </w:rPr>
        <w:t>establecer la obligatoriedad de “delegar”</w:t>
      </w:r>
      <w:r w:rsidR="00432B62" w:rsidRPr="00402FAF">
        <w:rPr>
          <w:rFonts w:ascii="Times New Roman" w:hAnsi="Times New Roman" w:cs="Times New Roman"/>
        </w:rPr>
        <w:t xml:space="preserve"> a una persona </w:t>
      </w:r>
      <w:r w:rsidR="00951E4C">
        <w:rPr>
          <w:rFonts w:ascii="Times New Roman" w:hAnsi="Times New Roman" w:cs="Times New Roman"/>
        </w:rPr>
        <w:t>física</w:t>
      </w:r>
      <w:r w:rsidR="00A53A13">
        <w:rPr>
          <w:rFonts w:ascii="Times New Roman" w:hAnsi="Times New Roman" w:cs="Times New Roman"/>
        </w:rPr>
        <w:t xml:space="preserve">, funcionario de un GADP, el ejercicio de una </w:t>
      </w:r>
      <w:proofErr w:type="gramStart"/>
      <w:r w:rsidR="00A53A13">
        <w:rPr>
          <w:rFonts w:ascii="Times New Roman" w:hAnsi="Times New Roman" w:cs="Times New Roman"/>
        </w:rPr>
        <w:t>competencia,</w:t>
      </w:r>
      <w:proofErr w:type="gramEnd"/>
      <w:r w:rsidR="00432B62" w:rsidRPr="00402FAF">
        <w:rPr>
          <w:rFonts w:ascii="Times New Roman" w:hAnsi="Times New Roman" w:cs="Times New Roman"/>
        </w:rPr>
        <w:t xml:space="preserve"> </w:t>
      </w:r>
      <w:r w:rsidR="00A53A13">
        <w:rPr>
          <w:rFonts w:ascii="Times New Roman" w:hAnsi="Times New Roman" w:cs="Times New Roman"/>
        </w:rPr>
        <w:t>contraviene con el mecanismo del ejercicio de las competencias del régimen descentralizado y de las instituciones públicas en general</w:t>
      </w:r>
      <w:r w:rsidR="00432B62" w:rsidRPr="00402FAF">
        <w:rPr>
          <w:rFonts w:ascii="Times New Roman" w:hAnsi="Times New Roman" w:cs="Times New Roman"/>
        </w:rPr>
        <w:t>.</w:t>
      </w:r>
    </w:p>
    <w:p w14:paraId="6D709270" w14:textId="77777777" w:rsidR="00432B62" w:rsidRPr="00402FAF" w:rsidRDefault="00432B62" w:rsidP="00402FAF">
      <w:pPr>
        <w:pStyle w:val="Prrafodelista"/>
        <w:spacing w:line="276" w:lineRule="auto"/>
        <w:rPr>
          <w:rFonts w:ascii="Times New Roman" w:hAnsi="Times New Roman" w:cs="Times New Roman"/>
        </w:rPr>
      </w:pPr>
    </w:p>
    <w:p w14:paraId="17D1FA00" w14:textId="14F26BB2" w:rsidR="00432B62" w:rsidRPr="00402FAF" w:rsidRDefault="00F21E3A" w:rsidP="00402FAF">
      <w:pPr>
        <w:pStyle w:val="Prrafodelista"/>
        <w:numPr>
          <w:ilvl w:val="0"/>
          <w:numId w:val="3"/>
        </w:numPr>
        <w:spacing w:line="276" w:lineRule="auto"/>
        <w:jc w:val="both"/>
        <w:rPr>
          <w:rFonts w:ascii="Times New Roman" w:hAnsi="Times New Roman" w:cs="Times New Roman"/>
        </w:rPr>
      </w:pPr>
      <w:r>
        <w:rPr>
          <w:rFonts w:ascii="Times New Roman" w:hAnsi="Times New Roman" w:cs="Times New Roman"/>
        </w:rPr>
        <w:t xml:space="preserve">La iniciativa también establece </w:t>
      </w:r>
      <w:r w:rsidR="000E6D41" w:rsidRPr="00402FAF">
        <w:rPr>
          <w:rFonts w:ascii="Times New Roman" w:hAnsi="Times New Roman" w:cs="Times New Roman"/>
        </w:rPr>
        <w:t xml:space="preserve">la obligatoriedad de asignar presupuesto directo al viceprefecto o viceprefecta para el cumplimiento de </w:t>
      </w:r>
      <w:r w:rsidR="00864BF8">
        <w:rPr>
          <w:rFonts w:ascii="Times New Roman" w:hAnsi="Times New Roman" w:cs="Times New Roman"/>
        </w:rPr>
        <w:t>esta delegación</w:t>
      </w:r>
      <w:r w:rsidR="000E6D41" w:rsidRPr="00402FAF">
        <w:rPr>
          <w:rFonts w:ascii="Times New Roman" w:hAnsi="Times New Roman" w:cs="Times New Roman"/>
        </w:rPr>
        <w:t xml:space="preserve">. Esta propuesta tiene muy poco sentido práctico, ya que en la actualidad quienes ejecutan el presupuesto de los GAD son las diferentes </w:t>
      </w:r>
      <w:r w:rsidR="00864BF8">
        <w:rPr>
          <w:rFonts w:ascii="Times New Roman" w:hAnsi="Times New Roman" w:cs="Times New Roman"/>
        </w:rPr>
        <w:t>d</w:t>
      </w:r>
      <w:r w:rsidR="000E6D41" w:rsidRPr="00402FAF">
        <w:rPr>
          <w:rFonts w:ascii="Times New Roman" w:hAnsi="Times New Roman" w:cs="Times New Roman"/>
        </w:rPr>
        <w:t xml:space="preserve">irecciones o </w:t>
      </w:r>
      <w:r w:rsidR="00864BF8">
        <w:rPr>
          <w:rFonts w:ascii="Times New Roman" w:hAnsi="Times New Roman" w:cs="Times New Roman"/>
        </w:rPr>
        <w:t>u</w:t>
      </w:r>
      <w:r w:rsidR="000E6D41" w:rsidRPr="00402FAF">
        <w:rPr>
          <w:rFonts w:ascii="Times New Roman" w:hAnsi="Times New Roman" w:cs="Times New Roman"/>
        </w:rPr>
        <w:t>nidades en un trabajo articulado y coordinado</w:t>
      </w:r>
      <w:r w:rsidR="00864BF8">
        <w:rPr>
          <w:rFonts w:ascii="Times New Roman" w:hAnsi="Times New Roman" w:cs="Times New Roman"/>
        </w:rPr>
        <w:t xml:space="preserve"> y de acuerdo con su organización y estructura interna, que materializa el ejercicio de la autonomía administrativa</w:t>
      </w:r>
      <w:r w:rsidR="000E6D41" w:rsidRPr="00402FAF">
        <w:rPr>
          <w:rFonts w:ascii="Times New Roman" w:hAnsi="Times New Roman" w:cs="Times New Roman"/>
        </w:rPr>
        <w:t>. No sucede, en la actualidad, que cada funcionario del GAD tenga asignado un presupuesto para su ejecución, sino que este se lo maneja con una perspectiva institucional</w:t>
      </w:r>
      <w:r w:rsidR="002E5077">
        <w:rPr>
          <w:rFonts w:ascii="Times New Roman" w:hAnsi="Times New Roman" w:cs="Times New Roman"/>
        </w:rPr>
        <w:t xml:space="preserve"> y de acuerdo con las normas jurídicas que regulan la planificación y finanzas públicas</w:t>
      </w:r>
      <w:r w:rsidR="000E6D41" w:rsidRPr="00402FAF">
        <w:rPr>
          <w:rFonts w:ascii="Times New Roman" w:hAnsi="Times New Roman" w:cs="Times New Roman"/>
        </w:rPr>
        <w:t xml:space="preserve">. </w:t>
      </w:r>
      <w:r w:rsidR="002E5077">
        <w:rPr>
          <w:rFonts w:ascii="Times New Roman" w:hAnsi="Times New Roman" w:cs="Times New Roman"/>
        </w:rPr>
        <w:t>Por lo tanto, la propuesta carece de fundament</w:t>
      </w:r>
      <w:r w:rsidR="00FE7DDF">
        <w:rPr>
          <w:rFonts w:ascii="Times New Roman" w:hAnsi="Times New Roman" w:cs="Times New Roman"/>
        </w:rPr>
        <w:t>o</w:t>
      </w:r>
      <w:r w:rsidR="002E5077">
        <w:rPr>
          <w:rFonts w:ascii="Times New Roman" w:hAnsi="Times New Roman" w:cs="Times New Roman"/>
        </w:rPr>
        <w:t xml:space="preserve"> técnico y </w:t>
      </w:r>
      <w:r w:rsidR="00FE7DDF">
        <w:rPr>
          <w:rFonts w:ascii="Times New Roman" w:hAnsi="Times New Roman" w:cs="Times New Roman"/>
        </w:rPr>
        <w:t>adolece de una imposibilidad práctica.</w:t>
      </w:r>
    </w:p>
    <w:p w14:paraId="1E391583" w14:textId="77777777" w:rsidR="000E6D41" w:rsidRPr="00402FAF" w:rsidRDefault="000E6D41" w:rsidP="00402FAF">
      <w:pPr>
        <w:pStyle w:val="Prrafodelista"/>
        <w:spacing w:line="276" w:lineRule="auto"/>
        <w:rPr>
          <w:rFonts w:ascii="Times New Roman" w:hAnsi="Times New Roman" w:cs="Times New Roman"/>
        </w:rPr>
      </w:pPr>
    </w:p>
    <w:p w14:paraId="1F050261" w14:textId="564B85D2" w:rsidR="000E6D41" w:rsidRPr="00402FAF" w:rsidRDefault="000E6D41" w:rsidP="00402FAF">
      <w:pPr>
        <w:pStyle w:val="Prrafodelista"/>
        <w:numPr>
          <w:ilvl w:val="0"/>
          <w:numId w:val="3"/>
        </w:numPr>
        <w:spacing w:line="276" w:lineRule="auto"/>
        <w:jc w:val="both"/>
        <w:rPr>
          <w:rFonts w:ascii="Times New Roman" w:hAnsi="Times New Roman" w:cs="Times New Roman"/>
        </w:rPr>
      </w:pPr>
      <w:r w:rsidRPr="00402FAF">
        <w:rPr>
          <w:rFonts w:ascii="Times New Roman" w:hAnsi="Times New Roman" w:cs="Times New Roman"/>
        </w:rPr>
        <w:t xml:space="preserve">También preocupa, de esta iniciativa, la posibilidad de que el viceprefecto o viceprefecta tenga potestad para suscribir actos, convenios o demás instrumentos que puedan obligar al GAD. Esto, a todas luces, configura una duplicidad en la representación legal de la institución y puede traer inconvenientes sensibles al momento de generar obligaciones a los GAD. No queda claro el espíritu de esta propuesta, pero también carece de sentido </w:t>
      </w:r>
      <w:r w:rsidRPr="00402FAF">
        <w:rPr>
          <w:rFonts w:ascii="Times New Roman" w:hAnsi="Times New Roman" w:cs="Times New Roman"/>
        </w:rPr>
        <w:lastRenderedPageBreak/>
        <w:t>práctico y puede traer más inconvenientes que soluciones, motivo por el cual, se recomienda no incluir esta disposición en el proyecto de ley</w:t>
      </w:r>
      <w:r w:rsidR="009067C9" w:rsidRPr="00402FAF">
        <w:rPr>
          <w:rFonts w:ascii="Times New Roman" w:hAnsi="Times New Roman" w:cs="Times New Roman"/>
        </w:rPr>
        <w:t xml:space="preserve">. </w:t>
      </w:r>
      <w:r w:rsidR="00F869F0">
        <w:rPr>
          <w:rFonts w:ascii="Times New Roman" w:hAnsi="Times New Roman" w:cs="Times New Roman"/>
        </w:rPr>
        <w:t>Se debe tener en cuenta que, con la legislación vigente en la actualidad, el representante legal de la prefectura es su máxima autoridad y abrir la posibilidad a que exista una doble representación legal del GADP</w:t>
      </w:r>
      <w:r w:rsidR="00585B30">
        <w:rPr>
          <w:rFonts w:ascii="Times New Roman" w:hAnsi="Times New Roman" w:cs="Times New Roman"/>
        </w:rPr>
        <w:t>, puede generar inconvenientes en la gestión administrativa y la generación de diferentes tipos de responsabilidades.</w:t>
      </w:r>
    </w:p>
    <w:p w14:paraId="40831CD5" w14:textId="77777777" w:rsidR="000E6D41" w:rsidRPr="00402FAF" w:rsidRDefault="000E6D41" w:rsidP="00402FAF">
      <w:pPr>
        <w:pStyle w:val="Prrafodelista"/>
        <w:spacing w:line="276" w:lineRule="auto"/>
        <w:rPr>
          <w:rFonts w:ascii="Times New Roman" w:hAnsi="Times New Roman" w:cs="Times New Roman"/>
        </w:rPr>
      </w:pPr>
    </w:p>
    <w:p w14:paraId="074A17E3" w14:textId="7705B2C2" w:rsidR="000E6D41" w:rsidRPr="00402FAF" w:rsidRDefault="00BE04E5" w:rsidP="00402FAF">
      <w:pPr>
        <w:pStyle w:val="Prrafodelista"/>
        <w:numPr>
          <w:ilvl w:val="0"/>
          <w:numId w:val="3"/>
        </w:numPr>
        <w:spacing w:line="276" w:lineRule="auto"/>
        <w:jc w:val="both"/>
        <w:rPr>
          <w:rFonts w:ascii="Times New Roman" w:hAnsi="Times New Roman" w:cs="Times New Roman"/>
        </w:rPr>
      </w:pPr>
      <w:r>
        <w:rPr>
          <w:rFonts w:ascii="Times New Roman" w:hAnsi="Times New Roman" w:cs="Times New Roman"/>
        </w:rPr>
        <w:t>También l</w:t>
      </w:r>
      <w:r w:rsidR="009067C9" w:rsidRPr="00402FAF">
        <w:rPr>
          <w:rFonts w:ascii="Times New Roman" w:hAnsi="Times New Roman" w:cs="Times New Roman"/>
        </w:rPr>
        <w:t xml:space="preserve">lama la atención así la </w:t>
      </w:r>
      <w:r>
        <w:rPr>
          <w:rFonts w:ascii="Times New Roman" w:hAnsi="Times New Roman" w:cs="Times New Roman"/>
        </w:rPr>
        <w:t xml:space="preserve">propuesta de </w:t>
      </w:r>
      <w:r w:rsidR="009067C9" w:rsidRPr="00402FAF">
        <w:rPr>
          <w:rFonts w:ascii="Times New Roman" w:hAnsi="Times New Roman" w:cs="Times New Roman"/>
        </w:rPr>
        <w:t xml:space="preserve">reforma al artículo 62 del COOTAD, en </w:t>
      </w:r>
      <w:r>
        <w:rPr>
          <w:rFonts w:ascii="Times New Roman" w:hAnsi="Times New Roman" w:cs="Times New Roman"/>
        </w:rPr>
        <w:t>la</w:t>
      </w:r>
      <w:r w:rsidR="009067C9" w:rsidRPr="00402FAF">
        <w:rPr>
          <w:rFonts w:ascii="Times New Roman" w:hAnsi="Times New Roman" w:cs="Times New Roman"/>
        </w:rPr>
        <w:t xml:space="preserve"> que se manifiesta que se </w:t>
      </w:r>
      <w:r w:rsidR="008E66C2" w:rsidRPr="00402FAF">
        <w:rPr>
          <w:rFonts w:ascii="Times New Roman" w:hAnsi="Times New Roman" w:cs="Times New Roman"/>
        </w:rPr>
        <w:t xml:space="preserve">deberá cumplir con las funciones, representaciones, atribuciones, responsabilidades delegadas por el prefecto o prefecta, en una disposición que es netamente para las atribuciones para el vicealcalde o vicealcaldesa, por lo </w:t>
      </w:r>
      <w:proofErr w:type="gramStart"/>
      <w:r w:rsidR="008E66C2" w:rsidRPr="00402FAF">
        <w:rPr>
          <w:rFonts w:ascii="Times New Roman" w:hAnsi="Times New Roman" w:cs="Times New Roman"/>
        </w:rPr>
        <w:t>tanto</w:t>
      </w:r>
      <w:proofErr w:type="gramEnd"/>
      <w:r w:rsidR="008E66C2" w:rsidRPr="00402FAF">
        <w:rPr>
          <w:rFonts w:ascii="Times New Roman" w:hAnsi="Times New Roman" w:cs="Times New Roman"/>
        </w:rPr>
        <w:t xml:space="preserve"> no es coherente ni pertinente.</w:t>
      </w:r>
      <w:r>
        <w:rPr>
          <w:rFonts w:ascii="Times New Roman" w:hAnsi="Times New Roman" w:cs="Times New Roman"/>
        </w:rPr>
        <w:t xml:space="preserve"> Esta propuesta debe ser revisada por</w:t>
      </w:r>
      <w:r w:rsidR="005F25FC">
        <w:rPr>
          <w:rFonts w:ascii="Times New Roman" w:hAnsi="Times New Roman" w:cs="Times New Roman"/>
        </w:rPr>
        <w:t xml:space="preserve">que aparenta ser una confusión o error en la redacción, no obstante, se debe verificar y </w:t>
      </w:r>
      <w:proofErr w:type="gramStart"/>
      <w:r w:rsidR="005F25FC">
        <w:rPr>
          <w:rFonts w:ascii="Times New Roman" w:hAnsi="Times New Roman" w:cs="Times New Roman"/>
        </w:rPr>
        <w:t>re considerar</w:t>
      </w:r>
      <w:proofErr w:type="gramEnd"/>
      <w:r w:rsidR="005F25FC">
        <w:rPr>
          <w:rFonts w:ascii="Times New Roman" w:hAnsi="Times New Roman" w:cs="Times New Roman"/>
        </w:rPr>
        <w:t xml:space="preserve"> toda la iniciativa en su conjunto, por los inconvenientes anotados en los párrafos anteriores.</w:t>
      </w:r>
    </w:p>
    <w:p w14:paraId="768FAEF1" w14:textId="77777777" w:rsidR="008E66C2" w:rsidRPr="00402FAF" w:rsidRDefault="008E66C2" w:rsidP="00402FAF">
      <w:pPr>
        <w:pStyle w:val="Prrafodelista"/>
        <w:spacing w:line="276" w:lineRule="auto"/>
        <w:rPr>
          <w:rFonts w:ascii="Times New Roman" w:hAnsi="Times New Roman" w:cs="Times New Roman"/>
        </w:rPr>
      </w:pPr>
    </w:p>
    <w:p w14:paraId="0B3B21E3" w14:textId="77909004" w:rsidR="008E66C2" w:rsidRPr="00402FAF" w:rsidRDefault="008E66C2" w:rsidP="00402FAF">
      <w:pPr>
        <w:pStyle w:val="Prrafodelista"/>
        <w:numPr>
          <w:ilvl w:val="0"/>
          <w:numId w:val="3"/>
        </w:numPr>
        <w:spacing w:line="276" w:lineRule="auto"/>
        <w:jc w:val="both"/>
        <w:rPr>
          <w:rFonts w:ascii="Times New Roman" w:hAnsi="Times New Roman" w:cs="Times New Roman"/>
        </w:rPr>
      </w:pPr>
      <w:r w:rsidRPr="00402FAF">
        <w:rPr>
          <w:rFonts w:ascii="Times New Roman" w:hAnsi="Times New Roman" w:cs="Times New Roman"/>
        </w:rPr>
        <w:t xml:space="preserve">En el </w:t>
      </w:r>
      <w:r w:rsidR="00EB7FA4">
        <w:rPr>
          <w:rFonts w:ascii="Times New Roman" w:hAnsi="Times New Roman" w:cs="Times New Roman"/>
        </w:rPr>
        <w:t xml:space="preserve">proyecto de ley reformatoria inicial, presentado por la Asambleísta Sánchez, en la </w:t>
      </w:r>
      <w:r w:rsidR="00536A0C" w:rsidRPr="00402FAF">
        <w:rPr>
          <w:rFonts w:ascii="Times New Roman" w:hAnsi="Times New Roman" w:cs="Times New Roman"/>
        </w:rPr>
        <w:t>parte expositiva</w:t>
      </w:r>
      <w:r w:rsidR="00EB7FA4">
        <w:rPr>
          <w:rFonts w:ascii="Times New Roman" w:hAnsi="Times New Roman" w:cs="Times New Roman"/>
        </w:rPr>
        <w:t>,</w:t>
      </w:r>
      <w:r w:rsidR="00536A0C" w:rsidRPr="00402FAF">
        <w:rPr>
          <w:rFonts w:ascii="Times New Roman" w:hAnsi="Times New Roman" w:cs="Times New Roman"/>
        </w:rPr>
        <w:t xml:space="preserve"> se afirma  lo siguiente: “</w:t>
      </w:r>
      <w:r w:rsidR="00536A0C" w:rsidRPr="00402FAF">
        <w:rPr>
          <w:rFonts w:ascii="Times New Roman" w:hAnsi="Times New Roman" w:cs="Times New Roman"/>
          <w:i/>
          <w:iCs/>
        </w:rPr>
        <w:t>El trabajo y responsabilidad adquirida como segunda autoridad, sea en</w:t>
      </w:r>
      <w:r w:rsidR="00536A0C" w:rsidRPr="00402FAF">
        <w:rPr>
          <w:rFonts w:ascii="Times New Roman" w:hAnsi="Times New Roman" w:cs="Times New Roman"/>
          <w:i/>
          <w:iCs/>
        </w:rPr>
        <w:br/>
        <w:t>al Vice-Prefectura o Vice-Alcaldía, es un espacio de suma importancia</w:t>
      </w:r>
      <w:r w:rsidR="00536A0C" w:rsidRPr="00402FAF">
        <w:rPr>
          <w:rFonts w:ascii="Times New Roman" w:hAnsi="Times New Roman" w:cs="Times New Roman"/>
          <w:i/>
          <w:iCs/>
        </w:rPr>
        <w:br/>
        <w:t>que debe ser reconocido”</w:t>
      </w:r>
      <w:r w:rsidR="00EB7FA4">
        <w:rPr>
          <w:rFonts w:ascii="Times New Roman" w:hAnsi="Times New Roman" w:cs="Times New Roman"/>
          <w:i/>
          <w:iCs/>
        </w:rPr>
        <w:t>;</w:t>
      </w:r>
      <w:r w:rsidR="00536A0C" w:rsidRPr="00402FAF">
        <w:rPr>
          <w:rFonts w:ascii="Times New Roman" w:hAnsi="Times New Roman" w:cs="Times New Roman"/>
        </w:rPr>
        <w:t xml:space="preserve"> las segunda autoridades</w:t>
      </w:r>
      <w:r w:rsidR="00EB7FA4">
        <w:rPr>
          <w:rFonts w:ascii="Times New Roman" w:hAnsi="Times New Roman" w:cs="Times New Roman"/>
        </w:rPr>
        <w:t xml:space="preserve"> de gobiernos municipales y provinciales, de acuerdo con la legislación vigente en la actualidad,</w:t>
      </w:r>
      <w:r w:rsidR="00536A0C" w:rsidRPr="00402FAF">
        <w:rPr>
          <w:rFonts w:ascii="Times New Roman" w:hAnsi="Times New Roman" w:cs="Times New Roman"/>
        </w:rPr>
        <w:t xml:space="preserve"> tienen atribuciones</w:t>
      </w:r>
      <w:r w:rsidR="00EB7FA4">
        <w:rPr>
          <w:rFonts w:ascii="Times New Roman" w:hAnsi="Times New Roman" w:cs="Times New Roman"/>
        </w:rPr>
        <w:t xml:space="preserve"> concretas y expresamente señaladas</w:t>
      </w:r>
      <w:r w:rsidR="00A24CFD">
        <w:rPr>
          <w:rFonts w:ascii="Times New Roman" w:hAnsi="Times New Roman" w:cs="Times New Roman"/>
        </w:rPr>
        <w:t xml:space="preserve"> en los artículos </w:t>
      </w:r>
      <w:r w:rsidR="00C52316">
        <w:rPr>
          <w:rFonts w:ascii="Times New Roman" w:hAnsi="Times New Roman" w:cs="Times New Roman"/>
        </w:rPr>
        <w:t xml:space="preserve">62 y 52 </w:t>
      </w:r>
      <w:r w:rsidR="00A24CFD">
        <w:rPr>
          <w:rFonts w:ascii="Times New Roman" w:hAnsi="Times New Roman" w:cs="Times New Roman"/>
        </w:rPr>
        <w:t>del COOTAD, respectivamente,</w:t>
      </w:r>
      <w:r w:rsidR="00536A0C" w:rsidRPr="00402FAF">
        <w:rPr>
          <w:rFonts w:ascii="Times New Roman" w:hAnsi="Times New Roman" w:cs="Times New Roman"/>
        </w:rPr>
        <w:t xml:space="preserve"> una muy importante</w:t>
      </w:r>
      <w:r w:rsidR="00D428C4">
        <w:rPr>
          <w:rFonts w:ascii="Times New Roman" w:hAnsi="Times New Roman" w:cs="Times New Roman"/>
        </w:rPr>
        <w:t>, en el caso de los GADP,</w:t>
      </w:r>
      <w:r w:rsidR="00390899" w:rsidRPr="00402FAF">
        <w:rPr>
          <w:rFonts w:ascii="Times New Roman" w:hAnsi="Times New Roman" w:cs="Times New Roman"/>
        </w:rPr>
        <w:t xml:space="preserve"> </w:t>
      </w:r>
      <w:r w:rsidR="00536A0C" w:rsidRPr="00402FAF">
        <w:rPr>
          <w:rFonts w:ascii="Times New Roman" w:hAnsi="Times New Roman" w:cs="Times New Roman"/>
        </w:rPr>
        <w:t>es que asumen como consejeras</w:t>
      </w:r>
      <w:r w:rsidR="00330378">
        <w:rPr>
          <w:rFonts w:ascii="Times New Roman" w:hAnsi="Times New Roman" w:cs="Times New Roman"/>
        </w:rPr>
        <w:t xml:space="preserve"> o </w:t>
      </w:r>
      <w:r w:rsidR="00536A0C" w:rsidRPr="00402FAF">
        <w:rPr>
          <w:rFonts w:ascii="Times New Roman" w:hAnsi="Times New Roman" w:cs="Times New Roman"/>
        </w:rPr>
        <w:t>consejeros con todas las funciones</w:t>
      </w:r>
      <w:r w:rsidR="00330378">
        <w:rPr>
          <w:rFonts w:ascii="Times New Roman" w:hAnsi="Times New Roman" w:cs="Times New Roman"/>
        </w:rPr>
        <w:t xml:space="preserve"> inherentes a este cargo</w:t>
      </w:r>
      <w:r w:rsidR="00390899" w:rsidRPr="00402FAF">
        <w:rPr>
          <w:rFonts w:ascii="Times New Roman" w:hAnsi="Times New Roman" w:cs="Times New Roman"/>
        </w:rPr>
        <w:t>, por lo tanto</w:t>
      </w:r>
      <w:r w:rsidR="00330378">
        <w:rPr>
          <w:rFonts w:ascii="Times New Roman" w:hAnsi="Times New Roman" w:cs="Times New Roman"/>
        </w:rPr>
        <w:t>,</w:t>
      </w:r>
      <w:r w:rsidR="00390899" w:rsidRPr="00402FAF">
        <w:rPr>
          <w:rFonts w:ascii="Times New Roman" w:hAnsi="Times New Roman" w:cs="Times New Roman"/>
        </w:rPr>
        <w:t xml:space="preserve"> no es necesario reformar el COOTAD </w:t>
      </w:r>
      <w:r w:rsidR="00330378">
        <w:rPr>
          <w:rFonts w:ascii="Times New Roman" w:hAnsi="Times New Roman" w:cs="Times New Roman"/>
        </w:rPr>
        <w:t>para entregar atribuciones a las segundas autoridades ejecutivas de los GAD, dado que en la actualidad ya cuentan con atribuciones</w:t>
      </w:r>
      <w:r w:rsidR="00390899" w:rsidRPr="00402FAF">
        <w:rPr>
          <w:rFonts w:ascii="Times New Roman" w:hAnsi="Times New Roman" w:cs="Times New Roman"/>
        </w:rPr>
        <w:t>.</w:t>
      </w:r>
    </w:p>
    <w:p w14:paraId="43BADC00" w14:textId="77777777" w:rsidR="00536A0C" w:rsidRPr="00402FAF" w:rsidRDefault="00536A0C" w:rsidP="00402FAF">
      <w:pPr>
        <w:pStyle w:val="Prrafodelista"/>
        <w:spacing w:line="276" w:lineRule="auto"/>
        <w:rPr>
          <w:rFonts w:ascii="Times New Roman" w:hAnsi="Times New Roman" w:cs="Times New Roman"/>
        </w:rPr>
      </w:pPr>
    </w:p>
    <w:p w14:paraId="7BE61A00" w14:textId="1A3D29C0" w:rsidR="00B001F6" w:rsidRDefault="00B001F6" w:rsidP="00402FAF">
      <w:pPr>
        <w:pStyle w:val="Prrafodelista"/>
        <w:numPr>
          <w:ilvl w:val="0"/>
          <w:numId w:val="3"/>
        </w:numPr>
        <w:spacing w:line="276" w:lineRule="auto"/>
        <w:jc w:val="both"/>
        <w:rPr>
          <w:rFonts w:ascii="Times New Roman" w:hAnsi="Times New Roman" w:cs="Times New Roman"/>
        </w:rPr>
      </w:pPr>
      <w:r>
        <w:rPr>
          <w:rFonts w:ascii="Times New Roman" w:hAnsi="Times New Roman" w:cs="Times New Roman"/>
        </w:rPr>
        <w:t>Tod</w:t>
      </w:r>
      <w:r w:rsidR="00686D3A">
        <w:rPr>
          <w:rFonts w:ascii="Times New Roman" w:hAnsi="Times New Roman" w:cs="Times New Roman"/>
        </w:rPr>
        <w:t>o</w:t>
      </w:r>
      <w:r>
        <w:rPr>
          <w:rFonts w:ascii="Times New Roman" w:hAnsi="Times New Roman" w:cs="Times New Roman"/>
        </w:rPr>
        <w:t xml:space="preserve"> análisis que motive una reforma legal debe partir de una fundamentación técnica y jurídica que busque solucionar algún inconveniente existente en la actualidad a partir de la normativa vigente. En este caso en particular, </w:t>
      </w:r>
      <w:r w:rsidR="009D7413">
        <w:rPr>
          <w:rFonts w:ascii="Times New Roman" w:hAnsi="Times New Roman" w:cs="Times New Roman"/>
        </w:rPr>
        <w:t>el CONGOPE no ha identificado la existencia de inconvenientes generalizados con el ejercicio de las funciones de las segundas autoridades de los ejecutivos de los GADP</w:t>
      </w:r>
      <w:r w:rsidR="00686D3A">
        <w:rPr>
          <w:rFonts w:ascii="Times New Roman" w:hAnsi="Times New Roman" w:cs="Times New Roman"/>
        </w:rPr>
        <w:t xml:space="preserve"> que partan de</w:t>
      </w:r>
      <w:r w:rsidR="00793FEC">
        <w:rPr>
          <w:rFonts w:ascii="Times New Roman" w:hAnsi="Times New Roman" w:cs="Times New Roman"/>
        </w:rPr>
        <w:t xml:space="preserve"> la ley actual</w:t>
      </w:r>
      <w:r w:rsidR="00465B01">
        <w:rPr>
          <w:rFonts w:ascii="Times New Roman" w:hAnsi="Times New Roman" w:cs="Times New Roman"/>
        </w:rPr>
        <w:t xml:space="preserve">, no obstante, en diversos espacios de discusión y análisis de esta iniciativa se ha podido identificar que con recurrencia se </w:t>
      </w:r>
      <w:r w:rsidR="00686D3A">
        <w:rPr>
          <w:rFonts w:ascii="Times New Roman" w:hAnsi="Times New Roman" w:cs="Times New Roman"/>
        </w:rPr>
        <w:t xml:space="preserve">menciona </w:t>
      </w:r>
      <w:r w:rsidR="00793FEC">
        <w:rPr>
          <w:rFonts w:ascii="Times New Roman" w:hAnsi="Times New Roman" w:cs="Times New Roman"/>
        </w:rPr>
        <w:t xml:space="preserve">que se relega </w:t>
      </w:r>
      <w:r w:rsidR="009837A2">
        <w:rPr>
          <w:rFonts w:ascii="Times New Roman" w:hAnsi="Times New Roman" w:cs="Times New Roman"/>
        </w:rPr>
        <w:t xml:space="preserve">a las segunda autoridades en la gestión administrativa del GADP. No obstante, este inconveniente no parte de la ley, sino de la organización interna de cada prefectura, por lo tanto, no es un inconveniente generalizado. Por otro lado, </w:t>
      </w:r>
      <w:r w:rsidR="00540492">
        <w:rPr>
          <w:rFonts w:ascii="Times New Roman" w:hAnsi="Times New Roman" w:cs="Times New Roman"/>
        </w:rPr>
        <w:t xml:space="preserve">los defectos de organización de las prefecturas deben atenderse en función de cada caso en particular y </w:t>
      </w:r>
      <w:r w:rsidR="00A94D1B">
        <w:rPr>
          <w:rFonts w:ascii="Times New Roman" w:hAnsi="Times New Roman" w:cs="Times New Roman"/>
        </w:rPr>
        <w:t xml:space="preserve">evitando trasladar a ámbitos políticos y </w:t>
      </w:r>
      <w:r w:rsidR="00A94D1B">
        <w:rPr>
          <w:rFonts w:ascii="Times New Roman" w:hAnsi="Times New Roman" w:cs="Times New Roman"/>
        </w:rPr>
        <w:lastRenderedPageBreak/>
        <w:t xml:space="preserve">electorales, más </w:t>
      </w:r>
      <w:proofErr w:type="spellStart"/>
      <w:r w:rsidR="007C0BB7">
        <w:rPr>
          <w:rFonts w:ascii="Times New Roman" w:hAnsi="Times New Roman" w:cs="Times New Roman"/>
        </w:rPr>
        <w:t>aún</w:t>
      </w:r>
      <w:proofErr w:type="spellEnd"/>
      <w:r w:rsidR="00A94D1B">
        <w:rPr>
          <w:rFonts w:ascii="Times New Roman" w:hAnsi="Times New Roman" w:cs="Times New Roman"/>
        </w:rPr>
        <w:t xml:space="preserve"> teniendo en cuenta que las </w:t>
      </w:r>
      <w:proofErr w:type="spellStart"/>
      <w:r w:rsidR="00A94D1B">
        <w:rPr>
          <w:rFonts w:ascii="Times New Roman" w:hAnsi="Times New Roman" w:cs="Times New Roman"/>
        </w:rPr>
        <w:t>viceprefectas</w:t>
      </w:r>
      <w:proofErr w:type="spellEnd"/>
      <w:r w:rsidR="00A94D1B">
        <w:rPr>
          <w:rFonts w:ascii="Times New Roman" w:hAnsi="Times New Roman" w:cs="Times New Roman"/>
        </w:rPr>
        <w:t xml:space="preserve"> y </w:t>
      </w:r>
      <w:proofErr w:type="spellStart"/>
      <w:r w:rsidR="00A94D1B">
        <w:rPr>
          <w:rFonts w:ascii="Times New Roman" w:hAnsi="Times New Roman" w:cs="Times New Roman"/>
        </w:rPr>
        <w:t>viceprefectos</w:t>
      </w:r>
      <w:proofErr w:type="spellEnd"/>
      <w:r w:rsidR="00A94D1B">
        <w:rPr>
          <w:rFonts w:ascii="Times New Roman" w:hAnsi="Times New Roman" w:cs="Times New Roman"/>
        </w:rPr>
        <w:t xml:space="preserve"> constituyen binomios de su prefecta o prefecto, y en tal virtud, la armonía y organización del trabajo entre ellos debería ser, a priori, más fluida y práctica.</w:t>
      </w:r>
    </w:p>
    <w:p w14:paraId="4580689D" w14:textId="77777777" w:rsidR="00B001F6" w:rsidRPr="00B001F6" w:rsidRDefault="00B001F6" w:rsidP="00B001F6">
      <w:pPr>
        <w:pStyle w:val="Prrafodelista"/>
        <w:rPr>
          <w:rFonts w:ascii="Times New Roman" w:hAnsi="Times New Roman" w:cs="Times New Roman"/>
        </w:rPr>
      </w:pPr>
    </w:p>
    <w:p w14:paraId="0E060799" w14:textId="77DE05D8" w:rsidR="00243ECF" w:rsidRPr="00402FAF" w:rsidRDefault="00835026" w:rsidP="00402FAF">
      <w:pPr>
        <w:pStyle w:val="Prrafodelista"/>
        <w:numPr>
          <w:ilvl w:val="0"/>
          <w:numId w:val="3"/>
        </w:numPr>
        <w:spacing w:line="276" w:lineRule="auto"/>
        <w:jc w:val="both"/>
        <w:rPr>
          <w:rFonts w:ascii="Times New Roman" w:hAnsi="Times New Roman" w:cs="Times New Roman"/>
        </w:rPr>
      </w:pPr>
      <w:r>
        <w:rPr>
          <w:rFonts w:ascii="Times New Roman" w:hAnsi="Times New Roman" w:cs="Times New Roman"/>
        </w:rPr>
        <w:t>El hecho de generar un escenario de doble representación legal puede generar graves problemas jurídicos</w:t>
      </w:r>
      <w:r w:rsidR="00243ECF" w:rsidRPr="00402FAF">
        <w:rPr>
          <w:rFonts w:ascii="Times New Roman" w:hAnsi="Times New Roman" w:cs="Times New Roman"/>
        </w:rPr>
        <w:t xml:space="preserve">, </w:t>
      </w:r>
      <w:r>
        <w:rPr>
          <w:rFonts w:ascii="Times New Roman" w:hAnsi="Times New Roman" w:cs="Times New Roman"/>
        </w:rPr>
        <w:t xml:space="preserve">más </w:t>
      </w:r>
      <w:proofErr w:type="spellStart"/>
      <w:r>
        <w:rPr>
          <w:rFonts w:ascii="Times New Roman" w:hAnsi="Times New Roman" w:cs="Times New Roman"/>
        </w:rPr>
        <w:t>aún</w:t>
      </w:r>
      <w:proofErr w:type="spellEnd"/>
      <w:r>
        <w:rPr>
          <w:rFonts w:ascii="Times New Roman" w:hAnsi="Times New Roman" w:cs="Times New Roman"/>
        </w:rPr>
        <w:t xml:space="preserve"> teniendo en cuenta que la naturaleza jurídica de la segunda autoridad</w:t>
      </w:r>
      <w:r w:rsidR="00243ECF" w:rsidRPr="00402FAF">
        <w:rPr>
          <w:rFonts w:ascii="Times New Roman" w:hAnsi="Times New Roman" w:cs="Times New Roman"/>
        </w:rPr>
        <w:t xml:space="preserve"> es la de suplir la ausencia de</w:t>
      </w:r>
      <w:r>
        <w:rPr>
          <w:rFonts w:ascii="Times New Roman" w:hAnsi="Times New Roman" w:cs="Times New Roman"/>
        </w:rPr>
        <w:t xml:space="preserve"> </w:t>
      </w:r>
      <w:r w:rsidR="00243ECF" w:rsidRPr="00402FAF">
        <w:rPr>
          <w:rFonts w:ascii="Times New Roman" w:hAnsi="Times New Roman" w:cs="Times New Roman"/>
        </w:rPr>
        <w:t>l</w:t>
      </w:r>
      <w:r>
        <w:rPr>
          <w:rFonts w:ascii="Times New Roman" w:hAnsi="Times New Roman" w:cs="Times New Roman"/>
        </w:rPr>
        <w:t>a</w:t>
      </w:r>
      <w:r w:rsidR="00243ECF" w:rsidRPr="00402FAF">
        <w:rPr>
          <w:rFonts w:ascii="Times New Roman" w:hAnsi="Times New Roman" w:cs="Times New Roman"/>
        </w:rPr>
        <w:t xml:space="preserve"> primer</w:t>
      </w:r>
      <w:r>
        <w:rPr>
          <w:rFonts w:ascii="Times New Roman" w:hAnsi="Times New Roman" w:cs="Times New Roman"/>
        </w:rPr>
        <w:t>a autoridad ante su ausencia temporal o definitiva, y este es el espíritu que recoge</w:t>
      </w:r>
      <w:r w:rsidR="00243ECF" w:rsidRPr="00402FAF">
        <w:rPr>
          <w:rFonts w:ascii="Times New Roman" w:hAnsi="Times New Roman" w:cs="Times New Roman"/>
        </w:rPr>
        <w:t xml:space="preserve"> el COOTAD</w:t>
      </w:r>
      <w:r w:rsidR="00E90B5E">
        <w:rPr>
          <w:rFonts w:ascii="Times New Roman" w:hAnsi="Times New Roman" w:cs="Times New Roman"/>
        </w:rPr>
        <w:t xml:space="preserve">; es por ello </w:t>
      </w:r>
      <w:proofErr w:type="gramStart"/>
      <w:r w:rsidR="00E90B5E">
        <w:rPr>
          <w:rFonts w:ascii="Times New Roman" w:hAnsi="Times New Roman" w:cs="Times New Roman"/>
        </w:rPr>
        <w:t>que</w:t>
      </w:r>
      <w:proofErr w:type="gramEnd"/>
      <w:r w:rsidR="00243ECF" w:rsidRPr="00402FAF">
        <w:rPr>
          <w:rFonts w:ascii="Times New Roman" w:hAnsi="Times New Roman" w:cs="Times New Roman"/>
        </w:rPr>
        <w:t xml:space="preserve"> el legislador</w:t>
      </w:r>
      <w:r w:rsidR="00E90B5E">
        <w:rPr>
          <w:rFonts w:ascii="Times New Roman" w:hAnsi="Times New Roman" w:cs="Times New Roman"/>
        </w:rPr>
        <w:t>,</w:t>
      </w:r>
      <w:r w:rsidR="00243ECF" w:rsidRPr="00402FAF">
        <w:rPr>
          <w:rFonts w:ascii="Times New Roman" w:hAnsi="Times New Roman" w:cs="Times New Roman"/>
        </w:rPr>
        <w:t xml:space="preserve"> pensando en </w:t>
      </w:r>
      <w:r w:rsidR="00E90B5E">
        <w:rPr>
          <w:rFonts w:ascii="Times New Roman" w:hAnsi="Times New Roman" w:cs="Times New Roman"/>
        </w:rPr>
        <w:t>organizar la actividad de estas autoridades,</w:t>
      </w:r>
      <w:r w:rsidR="00243ECF" w:rsidRPr="00402FAF">
        <w:rPr>
          <w:rFonts w:ascii="Times New Roman" w:hAnsi="Times New Roman" w:cs="Times New Roman"/>
        </w:rPr>
        <w:t xml:space="preserve"> determinó claramente que asuman el rol de consejeros/as</w:t>
      </w:r>
      <w:r w:rsidR="00243ECF" w:rsidRPr="00402FAF">
        <w:rPr>
          <w:rStyle w:val="Refdenotaalpie"/>
          <w:rFonts w:ascii="Times New Roman" w:hAnsi="Times New Roman" w:cs="Times New Roman"/>
        </w:rPr>
        <w:footnoteReference w:id="1"/>
      </w:r>
      <w:r w:rsidR="00243ECF" w:rsidRPr="00402FAF">
        <w:rPr>
          <w:rFonts w:ascii="Times New Roman" w:hAnsi="Times New Roman" w:cs="Times New Roman"/>
        </w:rPr>
        <w:t xml:space="preserve">. </w:t>
      </w:r>
    </w:p>
    <w:p w14:paraId="6B103CB8" w14:textId="77777777" w:rsidR="00390899" w:rsidRPr="00402FAF" w:rsidRDefault="00390899" w:rsidP="00402FAF">
      <w:pPr>
        <w:pStyle w:val="Prrafodelista"/>
        <w:spacing w:line="276" w:lineRule="auto"/>
        <w:ind w:left="1440"/>
        <w:jc w:val="both"/>
        <w:rPr>
          <w:rFonts w:ascii="Times New Roman" w:hAnsi="Times New Roman" w:cs="Times New Roman"/>
        </w:rPr>
      </w:pPr>
    </w:p>
    <w:p w14:paraId="3B4D584B" w14:textId="3085C38E" w:rsidR="0086757C" w:rsidRPr="0086757C" w:rsidRDefault="0086757C" w:rsidP="0086757C">
      <w:pPr>
        <w:pStyle w:val="Prrafodelista"/>
        <w:numPr>
          <w:ilvl w:val="0"/>
          <w:numId w:val="2"/>
        </w:numPr>
        <w:spacing w:line="276" w:lineRule="auto"/>
        <w:jc w:val="both"/>
        <w:rPr>
          <w:rFonts w:ascii="Times New Roman" w:hAnsi="Times New Roman" w:cs="Times New Roman"/>
          <w:b/>
          <w:bCs/>
        </w:rPr>
      </w:pPr>
      <w:r w:rsidRPr="0086757C">
        <w:rPr>
          <w:rFonts w:ascii="Times New Roman" w:hAnsi="Times New Roman" w:cs="Times New Roman"/>
          <w:b/>
          <w:bCs/>
        </w:rPr>
        <w:t>CONCLUSIONES:</w:t>
      </w:r>
    </w:p>
    <w:p w14:paraId="214116CE" w14:textId="77777777" w:rsidR="0086757C" w:rsidRPr="0086757C" w:rsidRDefault="0086757C" w:rsidP="0086757C">
      <w:pPr>
        <w:pStyle w:val="Prrafodelista"/>
        <w:rPr>
          <w:rFonts w:ascii="Times New Roman" w:hAnsi="Times New Roman" w:cs="Times New Roman"/>
        </w:rPr>
      </w:pPr>
    </w:p>
    <w:p w14:paraId="79B1E20A" w14:textId="31ECD719" w:rsidR="0086757C" w:rsidRDefault="00D7241E" w:rsidP="00402FAF">
      <w:pPr>
        <w:pStyle w:val="Prrafodelista"/>
        <w:numPr>
          <w:ilvl w:val="0"/>
          <w:numId w:val="3"/>
        </w:numPr>
        <w:spacing w:line="276" w:lineRule="auto"/>
        <w:jc w:val="both"/>
        <w:rPr>
          <w:rFonts w:ascii="Times New Roman" w:hAnsi="Times New Roman" w:cs="Times New Roman"/>
        </w:rPr>
      </w:pPr>
      <w:r>
        <w:rPr>
          <w:rFonts w:ascii="Times New Roman" w:hAnsi="Times New Roman" w:cs="Times New Roman"/>
        </w:rPr>
        <w:t>Conforme el análisis expuesto, sobre el proyecto de ley reformatorio que se analiza, se concluye lo siguiente:</w:t>
      </w:r>
    </w:p>
    <w:p w14:paraId="6604B438" w14:textId="77777777" w:rsidR="00955053" w:rsidRDefault="00955053" w:rsidP="00955053">
      <w:pPr>
        <w:pStyle w:val="Prrafodelista"/>
        <w:spacing w:line="276" w:lineRule="auto"/>
        <w:ind w:left="360"/>
        <w:jc w:val="both"/>
        <w:rPr>
          <w:rFonts w:ascii="Times New Roman" w:hAnsi="Times New Roman" w:cs="Times New Roman"/>
        </w:rPr>
      </w:pPr>
    </w:p>
    <w:p w14:paraId="1E0BFD36" w14:textId="2D984B63" w:rsidR="00D7241E" w:rsidRDefault="00D7241E" w:rsidP="00D7241E">
      <w:pPr>
        <w:pStyle w:val="Prrafodelista"/>
        <w:numPr>
          <w:ilvl w:val="1"/>
          <w:numId w:val="3"/>
        </w:numPr>
        <w:spacing w:line="276" w:lineRule="auto"/>
        <w:jc w:val="both"/>
        <w:rPr>
          <w:rFonts w:ascii="Times New Roman" w:hAnsi="Times New Roman" w:cs="Times New Roman"/>
        </w:rPr>
      </w:pPr>
      <w:r>
        <w:rPr>
          <w:rFonts w:ascii="Times New Roman" w:hAnsi="Times New Roman" w:cs="Times New Roman"/>
        </w:rPr>
        <w:t xml:space="preserve">La iniciativa de la Asambleísta </w:t>
      </w:r>
      <w:r w:rsidR="00955053">
        <w:rPr>
          <w:rFonts w:ascii="Times New Roman" w:hAnsi="Times New Roman" w:cs="Times New Roman"/>
        </w:rPr>
        <w:t xml:space="preserve">Sofía Sánchez </w:t>
      </w:r>
      <w:proofErr w:type="spellStart"/>
      <w:r w:rsidR="00955053">
        <w:rPr>
          <w:rFonts w:ascii="Times New Roman" w:hAnsi="Times New Roman" w:cs="Times New Roman"/>
        </w:rPr>
        <w:t>Urgilés</w:t>
      </w:r>
      <w:proofErr w:type="spellEnd"/>
      <w:r w:rsidR="00955053">
        <w:rPr>
          <w:rFonts w:ascii="Times New Roman" w:hAnsi="Times New Roman" w:cs="Times New Roman"/>
        </w:rPr>
        <w:t xml:space="preserve"> no busca solucionar algún problema jurídica existente que parta de la legislación vigente en la actualidad.</w:t>
      </w:r>
    </w:p>
    <w:p w14:paraId="4690D82D" w14:textId="11403677" w:rsidR="00955053" w:rsidRDefault="00955053" w:rsidP="00D7241E">
      <w:pPr>
        <w:pStyle w:val="Prrafodelista"/>
        <w:numPr>
          <w:ilvl w:val="1"/>
          <w:numId w:val="3"/>
        </w:numPr>
        <w:spacing w:line="276" w:lineRule="auto"/>
        <w:jc w:val="both"/>
        <w:rPr>
          <w:rFonts w:ascii="Times New Roman" w:hAnsi="Times New Roman" w:cs="Times New Roman"/>
        </w:rPr>
      </w:pPr>
      <w:r>
        <w:rPr>
          <w:rFonts w:ascii="Times New Roman" w:hAnsi="Times New Roman" w:cs="Times New Roman"/>
        </w:rPr>
        <w:t>El ejercicio de las competencias de los GADP debe asumirse de manera institucional y su ejecución se la realiza mediante cada dirección o unidad administrativa, siguiendo las reglas establecidas por la legislación que regula la planificación y finanzas públicas.</w:t>
      </w:r>
    </w:p>
    <w:p w14:paraId="6776273B" w14:textId="1E82C276" w:rsidR="00955053" w:rsidRDefault="00955053" w:rsidP="00D7241E">
      <w:pPr>
        <w:pStyle w:val="Prrafodelista"/>
        <w:numPr>
          <w:ilvl w:val="1"/>
          <w:numId w:val="3"/>
        </w:numPr>
        <w:spacing w:line="276" w:lineRule="auto"/>
        <w:jc w:val="both"/>
        <w:rPr>
          <w:rFonts w:ascii="Times New Roman" w:hAnsi="Times New Roman" w:cs="Times New Roman"/>
        </w:rPr>
      </w:pPr>
      <w:r>
        <w:rPr>
          <w:rFonts w:ascii="Times New Roman" w:hAnsi="Times New Roman" w:cs="Times New Roman"/>
        </w:rPr>
        <w:lastRenderedPageBreak/>
        <w:t>El proyecto de ley no es viable</w:t>
      </w:r>
      <w:r w:rsidR="00B2307A">
        <w:rPr>
          <w:rFonts w:ascii="Times New Roman" w:hAnsi="Times New Roman" w:cs="Times New Roman"/>
        </w:rPr>
        <w:t xml:space="preserve"> desde el punto de vista técnico ni práctico, genera la existencia de una doble representación legal </w:t>
      </w:r>
      <w:r w:rsidR="008F335D">
        <w:rPr>
          <w:rFonts w:ascii="Times New Roman" w:hAnsi="Times New Roman" w:cs="Times New Roman"/>
        </w:rPr>
        <w:t>para los GADP, lo cual abre la posibilidad a varios problemas jurídicos y la determinación de responsabilidades.</w:t>
      </w:r>
    </w:p>
    <w:p w14:paraId="196AF692" w14:textId="67C22D74" w:rsidR="004052B8" w:rsidRDefault="004052B8" w:rsidP="00D7241E">
      <w:pPr>
        <w:pStyle w:val="Prrafodelista"/>
        <w:numPr>
          <w:ilvl w:val="1"/>
          <w:numId w:val="3"/>
        </w:numPr>
        <w:spacing w:line="276" w:lineRule="auto"/>
        <w:jc w:val="both"/>
        <w:rPr>
          <w:rFonts w:ascii="Times New Roman" w:hAnsi="Times New Roman" w:cs="Times New Roman"/>
        </w:rPr>
      </w:pPr>
      <w:r>
        <w:rPr>
          <w:rFonts w:ascii="Times New Roman" w:hAnsi="Times New Roman" w:cs="Times New Roman"/>
        </w:rPr>
        <w:t xml:space="preserve">En la actualidad, los </w:t>
      </w:r>
      <w:proofErr w:type="spellStart"/>
      <w:r>
        <w:rPr>
          <w:rFonts w:ascii="Times New Roman" w:hAnsi="Times New Roman" w:cs="Times New Roman"/>
        </w:rPr>
        <w:t>viceprefectos</w:t>
      </w:r>
      <w:proofErr w:type="spellEnd"/>
      <w:r>
        <w:rPr>
          <w:rFonts w:ascii="Times New Roman" w:hAnsi="Times New Roman" w:cs="Times New Roman"/>
        </w:rPr>
        <w:t xml:space="preserve"> y </w:t>
      </w:r>
      <w:proofErr w:type="spellStart"/>
      <w:r>
        <w:rPr>
          <w:rFonts w:ascii="Times New Roman" w:hAnsi="Times New Roman" w:cs="Times New Roman"/>
        </w:rPr>
        <w:t>viceprefectas</w:t>
      </w:r>
      <w:proofErr w:type="spellEnd"/>
      <w:r>
        <w:rPr>
          <w:rFonts w:ascii="Times New Roman" w:hAnsi="Times New Roman" w:cs="Times New Roman"/>
        </w:rPr>
        <w:t xml:space="preserve"> ya cuentan con atribuciones claramente establecidas de forma expresa por la legislación vigente, por lo que la iniciativa no es necesaria</w:t>
      </w:r>
      <w:r w:rsidR="00A63432">
        <w:rPr>
          <w:rFonts w:ascii="Times New Roman" w:hAnsi="Times New Roman" w:cs="Times New Roman"/>
        </w:rPr>
        <w:t xml:space="preserve"> ni pertinente</w:t>
      </w:r>
      <w:r>
        <w:rPr>
          <w:rFonts w:ascii="Times New Roman" w:hAnsi="Times New Roman" w:cs="Times New Roman"/>
        </w:rPr>
        <w:t>.</w:t>
      </w:r>
    </w:p>
    <w:p w14:paraId="51E805DA" w14:textId="4D355489" w:rsidR="00D7241E" w:rsidRDefault="00D7241E" w:rsidP="00D7241E">
      <w:pPr>
        <w:pStyle w:val="Prrafodelista"/>
        <w:spacing w:line="276" w:lineRule="auto"/>
        <w:ind w:left="360"/>
        <w:jc w:val="both"/>
        <w:rPr>
          <w:rFonts w:ascii="Times New Roman" w:hAnsi="Times New Roman" w:cs="Times New Roman"/>
        </w:rPr>
      </w:pPr>
    </w:p>
    <w:p w14:paraId="11F8EB88" w14:textId="1452D793" w:rsidR="00D7241E" w:rsidRPr="00DF1B72" w:rsidRDefault="00DF1B72" w:rsidP="00DF1B72">
      <w:pPr>
        <w:pStyle w:val="Prrafodelista"/>
        <w:numPr>
          <w:ilvl w:val="0"/>
          <w:numId w:val="2"/>
        </w:numPr>
        <w:spacing w:line="276" w:lineRule="auto"/>
        <w:jc w:val="both"/>
        <w:rPr>
          <w:rFonts w:ascii="Times New Roman" w:hAnsi="Times New Roman" w:cs="Times New Roman"/>
          <w:b/>
          <w:bCs/>
        </w:rPr>
      </w:pPr>
      <w:r w:rsidRPr="00DF1B72">
        <w:rPr>
          <w:rFonts w:ascii="Times New Roman" w:hAnsi="Times New Roman" w:cs="Times New Roman"/>
          <w:b/>
          <w:bCs/>
        </w:rPr>
        <w:t>RECOMEDACIONES:</w:t>
      </w:r>
    </w:p>
    <w:p w14:paraId="16E3ADB9" w14:textId="77777777" w:rsidR="00D7241E" w:rsidRDefault="00D7241E" w:rsidP="00D7241E">
      <w:pPr>
        <w:pStyle w:val="Prrafodelista"/>
        <w:spacing w:line="276" w:lineRule="auto"/>
        <w:ind w:left="360"/>
        <w:jc w:val="both"/>
        <w:rPr>
          <w:rFonts w:ascii="Times New Roman" w:hAnsi="Times New Roman" w:cs="Times New Roman"/>
        </w:rPr>
      </w:pPr>
    </w:p>
    <w:p w14:paraId="3FA43E8B" w14:textId="4522A122" w:rsidR="00F50248" w:rsidRDefault="00F50248" w:rsidP="00402FAF">
      <w:pPr>
        <w:pStyle w:val="Prrafodelista"/>
        <w:numPr>
          <w:ilvl w:val="0"/>
          <w:numId w:val="3"/>
        </w:numPr>
        <w:spacing w:line="276" w:lineRule="auto"/>
        <w:jc w:val="both"/>
        <w:rPr>
          <w:rFonts w:ascii="Times New Roman" w:hAnsi="Times New Roman" w:cs="Times New Roman"/>
        </w:rPr>
      </w:pPr>
      <w:r>
        <w:rPr>
          <w:rFonts w:ascii="Times New Roman" w:hAnsi="Times New Roman" w:cs="Times New Roman"/>
        </w:rPr>
        <w:t>Se recomienda la revisión minuciosa de la propuesta presentada y su reconsideración total, por todos los motivos expuestos en el presente.</w:t>
      </w:r>
    </w:p>
    <w:p w14:paraId="5755B187" w14:textId="77777777" w:rsidR="00F50248" w:rsidRDefault="00F50248" w:rsidP="00F50248">
      <w:pPr>
        <w:pStyle w:val="Prrafodelista"/>
        <w:spacing w:line="276" w:lineRule="auto"/>
        <w:ind w:left="360"/>
        <w:jc w:val="both"/>
        <w:rPr>
          <w:rFonts w:ascii="Times New Roman" w:hAnsi="Times New Roman" w:cs="Times New Roman"/>
        </w:rPr>
      </w:pPr>
    </w:p>
    <w:p w14:paraId="697165C2" w14:textId="41DC6890" w:rsidR="001F2963" w:rsidRPr="00402FAF" w:rsidRDefault="0036596D" w:rsidP="00402FAF">
      <w:pPr>
        <w:pStyle w:val="Prrafodelista"/>
        <w:numPr>
          <w:ilvl w:val="0"/>
          <w:numId w:val="3"/>
        </w:numPr>
        <w:spacing w:line="276" w:lineRule="auto"/>
        <w:jc w:val="both"/>
        <w:rPr>
          <w:rFonts w:ascii="Times New Roman" w:hAnsi="Times New Roman" w:cs="Times New Roman"/>
        </w:rPr>
      </w:pPr>
      <w:r>
        <w:rPr>
          <w:rFonts w:ascii="Times New Roman" w:hAnsi="Times New Roman" w:cs="Times New Roman"/>
        </w:rPr>
        <w:t xml:space="preserve">El </w:t>
      </w:r>
      <w:r w:rsidR="00390899" w:rsidRPr="00402FAF">
        <w:rPr>
          <w:rFonts w:ascii="Times New Roman" w:hAnsi="Times New Roman" w:cs="Times New Roman"/>
        </w:rPr>
        <w:t>CONGOPE presentó una alternativa de propuesta</w:t>
      </w:r>
      <w:r>
        <w:rPr>
          <w:rFonts w:ascii="Times New Roman" w:hAnsi="Times New Roman" w:cs="Times New Roman"/>
        </w:rPr>
        <w:t xml:space="preserve"> </w:t>
      </w:r>
      <w:r w:rsidR="00F50248">
        <w:rPr>
          <w:rFonts w:ascii="Times New Roman" w:hAnsi="Times New Roman" w:cs="Times New Roman"/>
        </w:rPr>
        <w:t>para el artículo 52 del COOTAD</w:t>
      </w:r>
      <w:r w:rsidR="00390899" w:rsidRPr="00402FAF">
        <w:rPr>
          <w:rFonts w:ascii="Times New Roman" w:hAnsi="Times New Roman" w:cs="Times New Roman"/>
        </w:rPr>
        <w:t xml:space="preserve"> que nuevamente la plasmamos en este documento:</w:t>
      </w:r>
    </w:p>
    <w:p w14:paraId="0AB18DD9" w14:textId="77777777" w:rsidR="00390899" w:rsidRPr="00402FAF" w:rsidRDefault="00390899" w:rsidP="00402FAF">
      <w:pPr>
        <w:spacing w:line="276" w:lineRule="auto"/>
        <w:jc w:val="both"/>
        <w:rPr>
          <w:rFonts w:ascii="Times New Roman" w:hAnsi="Times New Roman" w:cs="Times New Roman"/>
        </w:rPr>
      </w:pPr>
    </w:p>
    <w:p w14:paraId="40DFE9A9" w14:textId="77777777" w:rsidR="00390899" w:rsidRPr="00402FAF" w:rsidRDefault="00390899" w:rsidP="00402FAF">
      <w:pPr>
        <w:pStyle w:val="Prrafodelista"/>
        <w:spacing w:line="276" w:lineRule="auto"/>
        <w:rPr>
          <w:rFonts w:ascii="Times New Roman" w:hAnsi="Times New Roman" w:cs="Times New Roman"/>
        </w:rPr>
      </w:pPr>
    </w:p>
    <w:p w14:paraId="61D7CFC9" w14:textId="37C9985D" w:rsidR="00390899" w:rsidRPr="00402FAF" w:rsidRDefault="00390899" w:rsidP="00402FAF">
      <w:pPr>
        <w:pStyle w:val="Prrafodelista"/>
        <w:pBdr>
          <w:top w:val="single" w:sz="4" w:space="1" w:color="auto"/>
          <w:left w:val="single" w:sz="4" w:space="4" w:color="auto"/>
          <w:bottom w:val="single" w:sz="4" w:space="1" w:color="auto"/>
          <w:right w:val="single" w:sz="4" w:space="4" w:color="auto"/>
        </w:pBdr>
        <w:spacing w:line="276" w:lineRule="auto"/>
        <w:ind w:left="1440"/>
        <w:jc w:val="both"/>
        <w:rPr>
          <w:rFonts w:ascii="Times New Roman" w:hAnsi="Times New Roman" w:cs="Times New Roman"/>
          <w:b/>
          <w:bCs/>
        </w:rPr>
      </w:pPr>
      <w:r w:rsidRPr="00402FAF">
        <w:rPr>
          <w:rFonts w:ascii="Times New Roman" w:hAnsi="Times New Roman" w:cs="Times New Roman"/>
          <w:b/>
          <w:bCs/>
        </w:rPr>
        <w:t>PROPUESTA:</w:t>
      </w:r>
    </w:p>
    <w:p w14:paraId="4BE700CD" w14:textId="77777777" w:rsidR="00390899" w:rsidRPr="00402FAF" w:rsidRDefault="00390899" w:rsidP="00402FAF">
      <w:pPr>
        <w:pStyle w:val="Prrafodelista"/>
        <w:pBdr>
          <w:top w:val="single" w:sz="4" w:space="1" w:color="auto"/>
          <w:left w:val="single" w:sz="4" w:space="4" w:color="auto"/>
          <w:bottom w:val="single" w:sz="4" w:space="1" w:color="auto"/>
          <w:right w:val="single" w:sz="4" w:space="4" w:color="auto"/>
        </w:pBdr>
        <w:spacing w:line="276" w:lineRule="auto"/>
        <w:ind w:left="1440"/>
        <w:jc w:val="both"/>
        <w:rPr>
          <w:rFonts w:ascii="Times New Roman" w:hAnsi="Times New Roman" w:cs="Times New Roman"/>
          <w:b/>
          <w:bCs/>
        </w:rPr>
      </w:pPr>
    </w:p>
    <w:p w14:paraId="5208BF4F" w14:textId="0561C539" w:rsidR="00390899" w:rsidRPr="00402FAF" w:rsidRDefault="00390899" w:rsidP="00402FAF">
      <w:pPr>
        <w:pStyle w:val="Prrafodelista"/>
        <w:pBdr>
          <w:top w:val="single" w:sz="4" w:space="1" w:color="auto"/>
          <w:left w:val="single" w:sz="4" w:space="4" w:color="auto"/>
          <w:bottom w:val="single" w:sz="4" w:space="1" w:color="auto"/>
          <w:right w:val="single" w:sz="4" w:space="4" w:color="auto"/>
        </w:pBdr>
        <w:spacing w:line="276" w:lineRule="auto"/>
        <w:ind w:left="1440"/>
        <w:jc w:val="both"/>
        <w:rPr>
          <w:rFonts w:ascii="Times New Roman" w:hAnsi="Times New Roman" w:cs="Times New Roman"/>
        </w:rPr>
      </w:pPr>
      <w:r w:rsidRPr="00402FAF">
        <w:rPr>
          <w:rFonts w:ascii="Times New Roman" w:hAnsi="Times New Roman" w:cs="Times New Roman"/>
        </w:rPr>
        <w:t>En virtud de lo expuesto se propone que la primera autoridad provincial disponga a la segunda, mediante acto administrativo válido o mediante la correspondiente estructura orgánico funcional</w:t>
      </w:r>
      <w:r w:rsidR="00D96A0F">
        <w:rPr>
          <w:rFonts w:ascii="Times New Roman" w:hAnsi="Times New Roman" w:cs="Times New Roman"/>
        </w:rPr>
        <w:t>,</w:t>
      </w:r>
      <w:r w:rsidRPr="00402FAF">
        <w:rPr>
          <w:rFonts w:ascii="Times New Roman" w:hAnsi="Times New Roman" w:cs="Times New Roman"/>
        </w:rPr>
        <w:t xml:space="preserve"> las atribuciones, funciones y actividades a desempeñar, según el plan de trabajo y autonomía política, administrativa y financiera de cada GAD provincial. Para ello, se propone el siguiente texto:</w:t>
      </w:r>
    </w:p>
    <w:p w14:paraId="13BD0F47" w14:textId="77777777" w:rsidR="00390899" w:rsidRPr="00402FAF" w:rsidRDefault="00390899" w:rsidP="00402FAF">
      <w:pPr>
        <w:pStyle w:val="Prrafodelista"/>
        <w:pBdr>
          <w:top w:val="single" w:sz="4" w:space="1" w:color="auto"/>
          <w:left w:val="single" w:sz="4" w:space="4" w:color="auto"/>
          <w:bottom w:val="single" w:sz="4" w:space="1" w:color="auto"/>
          <w:right w:val="single" w:sz="4" w:space="4" w:color="auto"/>
        </w:pBdr>
        <w:spacing w:line="276" w:lineRule="auto"/>
        <w:ind w:left="1440"/>
        <w:jc w:val="both"/>
        <w:rPr>
          <w:rFonts w:ascii="Times New Roman" w:hAnsi="Times New Roman" w:cs="Times New Roman"/>
        </w:rPr>
      </w:pPr>
    </w:p>
    <w:p w14:paraId="7D877660" w14:textId="08570579" w:rsidR="00390899" w:rsidRPr="00402FAF" w:rsidRDefault="00390899" w:rsidP="00402FAF">
      <w:pPr>
        <w:pStyle w:val="Prrafodelista"/>
        <w:pBdr>
          <w:top w:val="single" w:sz="4" w:space="1" w:color="auto"/>
          <w:left w:val="single" w:sz="4" w:space="4" w:color="auto"/>
          <w:bottom w:val="single" w:sz="4" w:space="1" w:color="auto"/>
          <w:right w:val="single" w:sz="4" w:space="4" w:color="auto"/>
        </w:pBdr>
        <w:spacing w:line="276" w:lineRule="auto"/>
        <w:ind w:left="1440"/>
        <w:jc w:val="both"/>
        <w:rPr>
          <w:rFonts w:ascii="Times New Roman" w:hAnsi="Times New Roman" w:cs="Times New Roman"/>
        </w:rPr>
      </w:pPr>
      <w:r w:rsidRPr="00402FAF">
        <w:rPr>
          <w:rFonts w:ascii="Times New Roman" w:hAnsi="Times New Roman" w:cs="Times New Roman"/>
        </w:rPr>
        <w:t>- Luego del numeral 3 del artículo 52, agréguese el siguiente texto: “, de acuerdo con el plan de trabajo presentado al momento de inscribir la candidatura.”</w:t>
      </w:r>
    </w:p>
    <w:p w14:paraId="0D12B799" w14:textId="77777777" w:rsidR="00390899" w:rsidRPr="00402FAF" w:rsidRDefault="00390899" w:rsidP="00402FAF">
      <w:pPr>
        <w:pStyle w:val="Prrafodelista"/>
        <w:pBdr>
          <w:top w:val="single" w:sz="4" w:space="1" w:color="auto"/>
          <w:left w:val="single" w:sz="4" w:space="4" w:color="auto"/>
          <w:bottom w:val="single" w:sz="4" w:space="1" w:color="auto"/>
          <w:right w:val="single" w:sz="4" w:space="4" w:color="auto"/>
        </w:pBdr>
        <w:spacing w:line="276" w:lineRule="auto"/>
        <w:ind w:left="1440"/>
        <w:jc w:val="both"/>
        <w:rPr>
          <w:rFonts w:ascii="Times New Roman" w:hAnsi="Times New Roman" w:cs="Times New Roman"/>
        </w:rPr>
      </w:pPr>
    </w:p>
    <w:p w14:paraId="10E367DB" w14:textId="12757669" w:rsidR="001F2963" w:rsidRPr="00402FAF" w:rsidRDefault="00390899" w:rsidP="00402FAF">
      <w:pPr>
        <w:pStyle w:val="Prrafodelista"/>
        <w:pBdr>
          <w:top w:val="single" w:sz="4" w:space="1" w:color="auto"/>
          <w:left w:val="single" w:sz="4" w:space="4" w:color="auto"/>
          <w:bottom w:val="single" w:sz="4" w:space="1" w:color="auto"/>
          <w:right w:val="single" w:sz="4" w:space="4" w:color="auto"/>
        </w:pBdr>
        <w:spacing w:line="276" w:lineRule="auto"/>
        <w:ind w:left="1440"/>
        <w:jc w:val="both"/>
        <w:rPr>
          <w:rFonts w:ascii="Times New Roman" w:hAnsi="Times New Roman" w:cs="Times New Roman"/>
        </w:rPr>
      </w:pPr>
      <w:r w:rsidRPr="00402FAF">
        <w:rPr>
          <w:rFonts w:ascii="Times New Roman" w:hAnsi="Times New Roman" w:cs="Times New Roman"/>
        </w:rPr>
        <w:t>También se propone que se analicen los casos controvertidos que han existido entre prefectos y viceprefectas, y prefectas y viceprefectos, a fin de procurar soluciones a través de la atención de problemas reales y de la aplicación normativa</w:t>
      </w:r>
      <w:r w:rsidR="00D96A0F">
        <w:rPr>
          <w:rFonts w:ascii="Times New Roman" w:hAnsi="Times New Roman" w:cs="Times New Roman"/>
        </w:rPr>
        <w:t>, recalcado que estos inconvenientes no vienen de la ley actual, sino</w:t>
      </w:r>
      <w:r w:rsidR="00E166D1">
        <w:rPr>
          <w:rFonts w:ascii="Times New Roman" w:hAnsi="Times New Roman" w:cs="Times New Roman"/>
        </w:rPr>
        <w:t xml:space="preserve"> de inconvenientes prácticos concretos que deben ser analizados particularmente en cada caso</w:t>
      </w:r>
      <w:r w:rsidRPr="00402FAF">
        <w:rPr>
          <w:rFonts w:ascii="Times New Roman" w:hAnsi="Times New Roman" w:cs="Times New Roman"/>
        </w:rPr>
        <w:t>.</w:t>
      </w:r>
    </w:p>
    <w:p w14:paraId="76EF8966" w14:textId="5E76F7C7" w:rsidR="00074CE0" w:rsidRDefault="00074CE0" w:rsidP="00402FAF">
      <w:pPr>
        <w:spacing w:line="276" w:lineRule="auto"/>
        <w:rPr>
          <w:rFonts w:ascii="Times New Roman" w:hAnsi="Times New Roman" w:cs="Times New Roman"/>
        </w:rPr>
      </w:pPr>
    </w:p>
    <w:p w14:paraId="150C7286" w14:textId="3ACF3053" w:rsidR="00074CE0" w:rsidRPr="00373751" w:rsidRDefault="00074CE0" w:rsidP="00402FAF">
      <w:pPr>
        <w:spacing w:line="276" w:lineRule="auto"/>
        <w:rPr>
          <w:rFonts w:ascii="Times New Roman" w:hAnsi="Times New Roman" w:cs="Times New Roman"/>
          <w:i/>
          <w:iCs/>
          <w:sz w:val="22"/>
          <w:szCs w:val="22"/>
        </w:rPr>
      </w:pPr>
      <w:r w:rsidRPr="00373751">
        <w:rPr>
          <w:rFonts w:ascii="Times New Roman" w:hAnsi="Times New Roman" w:cs="Times New Roman"/>
          <w:i/>
          <w:iCs/>
          <w:sz w:val="22"/>
          <w:szCs w:val="22"/>
        </w:rPr>
        <w:t>Elaborado por: Dirección de Asesoría Jurídica CONGOPE</w:t>
      </w:r>
    </w:p>
    <w:sectPr w:rsidR="00074CE0" w:rsidRPr="00373751" w:rsidSect="00DA2229">
      <w:headerReference w:type="default" r:id="rId11"/>
      <w:footerReference w:type="even" r:id="rId12"/>
      <w:footerReference w:type="default" r:id="rId13"/>
      <w:pgSz w:w="12240" w:h="15840"/>
      <w:pgMar w:top="1893"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F534" w14:textId="77777777" w:rsidR="00674421" w:rsidRDefault="00674421" w:rsidP="00CA48D4">
      <w:r>
        <w:separator/>
      </w:r>
    </w:p>
  </w:endnote>
  <w:endnote w:type="continuationSeparator" w:id="0">
    <w:p w14:paraId="3C6CC44D" w14:textId="77777777" w:rsidR="00674421" w:rsidRDefault="00674421"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9213879"/>
      <w:docPartObj>
        <w:docPartGallery w:val="Page Numbers (Bottom of Page)"/>
        <w:docPartUnique/>
      </w:docPartObj>
    </w:sdtPr>
    <w:sdtEndPr>
      <w:rPr>
        <w:rStyle w:val="Nmerodepgina"/>
      </w:rPr>
    </w:sdtEndPr>
    <w:sdtContent>
      <w:p w14:paraId="5EAECA01" w14:textId="7558B334"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E8E2859" w14:textId="77777777" w:rsidR="00DA2229" w:rsidRDefault="00DA22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4025302"/>
      <w:docPartObj>
        <w:docPartGallery w:val="Page Numbers (Bottom of Page)"/>
        <w:docPartUnique/>
      </w:docPartObj>
    </w:sdtPr>
    <w:sdtEndPr>
      <w:rPr>
        <w:rStyle w:val="Nmerodepgina"/>
      </w:rPr>
    </w:sdtEndPr>
    <w:sdtContent>
      <w:p w14:paraId="5BFB7D85" w14:textId="048B610D"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BA3522" w14:textId="4313E066" w:rsidR="00CA48D4" w:rsidRDefault="4C58DE82" w:rsidP="00CA48D4">
    <w:pPr>
      <w:pStyle w:val="Piedepgina"/>
      <w:ind w:left="-1701"/>
    </w:pPr>
    <w:r>
      <w:rPr>
        <w:noProof/>
      </w:rPr>
      <w:drawing>
        <wp:inline distT="0" distB="0" distL="0" distR="0" wp14:anchorId="280C7798" wp14:editId="614A60F5">
          <wp:extent cx="7783624" cy="1190394"/>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4A98" w14:textId="77777777" w:rsidR="00674421" w:rsidRDefault="00674421" w:rsidP="00CA48D4">
      <w:r>
        <w:separator/>
      </w:r>
    </w:p>
  </w:footnote>
  <w:footnote w:type="continuationSeparator" w:id="0">
    <w:p w14:paraId="23339DD5" w14:textId="77777777" w:rsidR="00674421" w:rsidRDefault="00674421" w:rsidP="00CA48D4">
      <w:r>
        <w:continuationSeparator/>
      </w:r>
    </w:p>
  </w:footnote>
  <w:footnote w:id="1">
    <w:p w14:paraId="5F07DC2F" w14:textId="1F20CD86" w:rsidR="00243ECF" w:rsidRDefault="00243ECF">
      <w:pPr>
        <w:pStyle w:val="Textonotapie"/>
      </w:pPr>
      <w:r>
        <w:rPr>
          <w:rStyle w:val="Refdenotaalpie"/>
        </w:rPr>
        <w:footnoteRef/>
      </w:r>
      <w:r>
        <w:t xml:space="preserve"> COOTAD artículo 52. 4:</w:t>
      </w:r>
    </w:p>
    <w:p w14:paraId="487950F7" w14:textId="77777777" w:rsidR="00243ECF" w:rsidRDefault="00243ECF">
      <w:pPr>
        <w:pStyle w:val="Textonotapie"/>
      </w:pPr>
    </w:p>
    <w:p w14:paraId="73F00211" w14:textId="66F8C073" w:rsidR="00243ECF" w:rsidRDefault="00243ECF" w:rsidP="00E34652">
      <w:pPr>
        <w:pStyle w:val="Textonotapie"/>
        <w:jc w:val="both"/>
      </w:pPr>
      <w:r>
        <w:t>Art. 52.-</w:t>
      </w:r>
      <w:r w:rsidRPr="00243ECF">
        <w:t xml:space="preserve"> Atribuciones.-</w:t>
      </w:r>
      <w:r>
        <w:rPr>
          <w:b/>
          <w:bCs/>
        </w:rPr>
        <w:t xml:space="preserve"> </w:t>
      </w:r>
      <w:r>
        <w:t>Son atribuciones del viceprefecto o viceprefecta:</w:t>
      </w:r>
    </w:p>
    <w:p w14:paraId="6FFBE80C" w14:textId="228BE546" w:rsidR="00243ECF" w:rsidRDefault="00243ECF" w:rsidP="00E34652">
      <w:pPr>
        <w:pStyle w:val="Textonotapie"/>
        <w:jc w:val="both"/>
      </w:pPr>
      <w:r>
        <w:t>(…)</w:t>
      </w:r>
      <w:r>
        <w:br/>
        <w:t>4. Las atribuciones propias de los y las consejeras provinciales;</w:t>
      </w:r>
    </w:p>
    <w:p w14:paraId="6BE76DBE" w14:textId="2869FE85" w:rsidR="00243ECF" w:rsidRDefault="00243ECF" w:rsidP="00E34652">
      <w:pPr>
        <w:pStyle w:val="Textonotapie"/>
        <w:jc w:val="both"/>
      </w:pPr>
    </w:p>
    <w:p w14:paraId="05560EC2" w14:textId="205EBAE6" w:rsidR="00243ECF" w:rsidRDefault="00E34652" w:rsidP="00E34652">
      <w:pPr>
        <w:pStyle w:val="Textonotapie"/>
        <w:jc w:val="both"/>
      </w:pPr>
      <w:r>
        <w:t>Art. 48.-</w:t>
      </w:r>
      <w:r>
        <w:rPr>
          <w:b/>
          <w:bCs/>
        </w:rPr>
        <w:t xml:space="preserve"> Atribuciones de los consejeros o consejeras.- </w:t>
      </w:r>
      <w:r>
        <w:t>Los integrantes del consejo provincial serán responsables ante la ciudadanía y las autoridades competentes de sus acciones u omisiones en el cumplimiento de sus atribuciones y estarán obligados a rendir cuentas a sus mandantes. Tienen las siguientes atribuciones:</w:t>
      </w:r>
      <w:r>
        <w:br/>
      </w:r>
      <w:r>
        <w:br/>
        <w:t>a) Intervenir con voz y voto en las sesiones y deliberaciones del consejo provincial;</w:t>
      </w:r>
      <w:r>
        <w:br/>
      </w:r>
      <w:r>
        <w:br/>
        <w:t>b) Presentar proyectos de ordenanzas provinciales en el ámbito de sus competencias;</w:t>
      </w:r>
      <w:r>
        <w:br/>
      </w:r>
      <w:r>
        <w:br/>
        <w:t>c) Intervenir en el consejo provincial de planificación, en las comisiones permanentes, especiales y técnicas; y, en las delegaciones y representaciones que designe el consejo provincial; y,</w:t>
      </w:r>
      <w:r>
        <w:br/>
      </w:r>
      <w:r>
        <w:br/>
        <w:t>d) Fiscalizar las acciones del ejecutivo provincial de acuerdo con este Código y la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3510995D">
          <wp:simplePos x="0" y="0"/>
          <wp:positionH relativeFrom="column">
            <wp:posOffset>-1111250</wp:posOffset>
          </wp:positionH>
          <wp:positionV relativeFrom="paragraph">
            <wp:posOffset>-457354</wp:posOffset>
          </wp:positionV>
          <wp:extent cx="7814368" cy="10901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4368" cy="109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95ADD"/>
    <w:multiLevelType w:val="hybridMultilevel"/>
    <w:tmpl w:val="2054A9EA"/>
    <w:lvl w:ilvl="0" w:tplc="E480BC58">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6A4333F"/>
    <w:multiLevelType w:val="hybridMultilevel"/>
    <w:tmpl w:val="4904AE9C"/>
    <w:lvl w:ilvl="0" w:tplc="102018AA">
      <w:start w:val="1"/>
      <w:numFmt w:val="decimal"/>
      <w:lvlText w:val="%1."/>
      <w:lvlJc w:val="left"/>
      <w:pPr>
        <w:ind w:left="360" w:hanging="360"/>
      </w:pPr>
      <w:rPr>
        <w:rFonts w:hint="default"/>
        <w:b w:val="0"/>
        <w:bCs w:val="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597B1347"/>
    <w:multiLevelType w:val="hybridMultilevel"/>
    <w:tmpl w:val="BC2ED5C2"/>
    <w:lvl w:ilvl="0" w:tplc="78EEA8A2">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1360543704">
    <w:abstractNumId w:val="0"/>
  </w:num>
  <w:num w:numId="2" w16cid:durableId="206913501">
    <w:abstractNumId w:val="2"/>
  </w:num>
  <w:num w:numId="3" w16cid:durableId="1943341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45DBF"/>
    <w:rsid w:val="00074CE0"/>
    <w:rsid w:val="00077729"/>
    <w:rsid w:val="000915FF"/>
    <w:rsid w:val="000E6D41"/>
    <w:rsid w:val="000F16F5"/>
    <w:rsid w:val="001343DD"/>
    <w:rsid w:val="00166BAE"/>
    <w:rsid w:val="00171DCA"/>
    <w:rsid w:val="00174380"/>
    <w:rsid w:val="00187837"/>
    <w:rsid w:val="001B0163"/>
    <w:rsid w:val="001F2963"/>
    <w:rsid w:val="0021361B"/>
    <w:rsid w:val="00227877"/>
    <w:rsid w:val="00243ECF"/>
    <w:rsid w:val="00290F2E"/>
    <w:rsid w:val="002A1BFA"/>
    <w:rsid w:val="002E5077"/>
    <w:rsid w:val="00330378"/>
    <w:rsid w:val="00344837"/>
    <w:rsid w:val="0036596D"/>
    <w:rsid w:val="00373751"/>
    <w:rsid w:val="00390899"/>
    <w:rsid w:val="00402FAF"/>
    <w:rsid w:val="004052B8"/>
    <w:rsid w:val="00432B62"/>
    <w:rsid w:val="00434D8B"/>
    <w:rsid w:val="00465B01"/>
    <w:rsid w:val="00465E02"/>
    <w:rsid w:val="004A117C"/>
    <w:rsid w:val="004B4B56"/>
    <w:rsid w:val="004C31D6"/>
    <w:rsid w:val="004F51DD"/>
    <w:rsid w:val="00502E60"/>
    <w:rsid w:val="005127FD"/>
    <w:rsid w:val="00536A0C"/>
    <w:rsid w:val="00540492"/>
    <w:rsid w:val="00555F22"/>
    <w:rsid w:val="00585B30"/>
    <w:rsid w:val="005B3F03"/>
    <w:rsid w:val="005D7F96"/>
    <w:rsid w:val="005F25FC"/>
    <w:rsid w:val="00635753"/>
    <w:rsid w:val="00674421"/>
    <w:rsid w:val="00683C42"/>
    <w:rsid w:val="00686D3A"/>
    <w:rsid w:val="006B2EE3"/>
    <w:rsid w:val="006E25FB"/>
    <w:rsid w:val="00705F63"/>
    <w:rsid w:val="00715BFA"/>
    <w:rsid w:val="00725F45"/>
    <w:rsid w:val="00754829"/>
    <w:rsid w:val="00793FEC"/>
    <w:rsid w:val="00794CD5"/>
    <w:rsid w:val="007A5209"/>
    <w:rsid w:val="007A6DA5"/>
    <w:rsid w:val="007C0BB7"/>
    <w:rsid w:val="007D3DEB"/>
    <w:rsid w:val="007D4832"/>
    <w:rsid w:val="00835026"/>
    <w:rsid w:val="00843666"/>
    <w:rsid w:val="00864BF8"/>
    <w:rsid w:val="0086757C"/>
    <w:rsid w:val="008E44C6"/>
    <w:rsid w:val="008E66C2"/>
    <w:rsid w:val="008F335D"/>
    <w:rsid w:val="009067C9"/>
    <w:rsid w:val="00951E4C"/>
    <w:rsid w:val="00955053"/>
    <w:rsid w:val="00955BD7"/>
    <w:rsid w:val="00962C0B"/>
    <w:rsid w:val="00966F33"/>
    <w:rsid w:val="009837A2"/>
    <w:rsid w:val="0098504E"/>
    <w:rsid w:val="009D7413"/>
    <w:rsid w:val="009E3FFA"/>
    <w:rsid w:val="009E72A4"/>
    <w:rsid w:val="00A24CFD"/>
    <w:rsid w:val="00A53A13"/>
    <w:rsid w:val="00A5467A"/>
    <w:rsid w:val="00A63432"/>
    <w:rsid w:val="00A74590"/>
    <w:rsid w:val="00A94D1B"/>
    <w:rsid w:val="00A95155"/>
    <w:rsid w:val="00AE72CD"/>
    <w:rsid w:val="00B001F6"/>
    <w:rsid w:val="00B2307A"/>
    <w:rsid w:val="00B74690"/>
    <w:rsid w:val="00BE04E5"/>
    <w:rsid w:val="00BE41F8"/>
    <w:rsid w:val="00C50917"/>
    <w:rsid w:val="00C52316"/>
    <w:rsid w:val="00CA0C67"/>
    <w:rsid w:val="00CA48D4"/>
    <w:rsid w:val="00CE5D8E"/>
    <w:rsid w:val="00CE748F"/>
    <w:rsid w:val="00D07751"/>
    <w:rsid w:val="00D428C4"/>
    <w:rsid w:val="00D479A3"/>
    <w:rsid w:val="00D5623A"/>
    <w:rsid w:val="00D7241E"/>
    <w:rsid w:val="00D84616"/>
    <w:rsid w:val="00D96A0F"/>
    <w:rsid w:val="00DA2229"/>
    <w:rsid w:val="00DD2EEE"/>
    <w:rsid w:val="00DD7542"/>
    <w:rsid w:val="00DF1B72"/>
    <w:rsid w:val="00E166D1"/>
    <w:rsid w:val="00E264DD"/>
    <w:rsid w:val="00E34652"/>
    <w:rsid w:val="00E62A76"/>
    <w:rsid w:val="00E870F2"/>
    <w:rsid w:val="00E90B5E"/>
    <w:rsid w:val="00EB270F"/>
    <w:rsid w:val="00EB7FA4"/>
    <w:rsid w:val="00EC5112"/>
    <w:rsid w:val="00EF7460"/>
    <w:rsid w:val="00F1383B"/>
    <w:rsid w:val="00F21E3A"/>
    <w:rsid w:val="00F50248"/>
    <w:rsid w:val="00F623E3"/>
    <w:rsid w:val="00F814EE"/>
    <w:rsid w:val="00F869F0"/>
    <w:rsid w:val="00FD4207"/>
    <w:rsid w:val="00FE59C5"/>
    <w:rsid w:val="00FE7DDF"/>
    <w:rsid w:val="4C58DE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character" w:styleId="Nmerodepgina">
    <w:name w:val="page number"/>
    <w:basedOn w:val="Fuentedeprrafopredeter"/>
    <w:uiPriority w:val="99"/>
    <w:semiHidden/>
    <w:unhideWhenUsed/>
    <w:rsid w:val="00DA2229"/>
  </w:style>
  <w:style w:type="paragraph" w:styleId="Prrafodelista">
    <w:name w:val="List Paragraph"/>
    <w:basedOn w:val="Normal"/>
    <w:uiPriority w:val="34"/>
    <w:qFormat/>
    <w:rsid w:val="001B0163"/>
    <w:pPr>
      <w:ind w:left="720"/>
      <w:contextualSpacing/>
    </w:pPr>
  </w:style>
  <w:style w:type="table" w:styleId="Tablaconcuadrcula">
    <w:name w:val="Table Grid"/>
    <w:basedOn w:val="Tablanormal"/>
    <w:uiPriority w:val="39"/>
    <w:rsid w:val="00F8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432B62"/>
  </w:style>
  <w:style w:type="paragraph" w:styleId="Textonotapie">
    <w:name w:val="footnote text"/>
    <w:basedOn w:val="Normal"/>
    <w:link w:val="TextonotapieCar"/>
    <w:uiPriority w:val="99"/>
    <w:semiHidden/>
    <w:unhideWhenUsed/>
    <w:rsid w:val="00243ECF"/>
    <w:rPr>
      <w:sz w:val="20"/>
      <w:szCs w:val="20"/>
    </w:rPr>
  </w:style>
  <w:style w:type="character" w:customStyle="1" w:styleId="TextonotapieCar">
    <w:name w:val="Texto nota pie Car"/>
    <w:basedOn w:val="Fuentedeprrafopredeter"/>
    <w:link w:val="Textonotapie"/>
    <w:uiPriority w:val="99"/>
    <w:semiHidden/>
    <w:rsid w:val="00243ECF"/>
    <w:rPr>
      <w:sz w:val="20"/>
      <w:szCs w:val="20"/>
    </w:rPr>
  </w:style>
  <w:style w:type="character" w:styleId="Refdenotaalpie">
    <w:name w:val="footnote reference"/>
    <w:basedOn w:val="Fuentedeprrafopredeter"/>
    <w:uiPriority w:val="99"/>
    <w:semiHidden/>
    <w:unhideWhenUsed/>
    <w:rsid w:val="00243ECF"/>
    <w:rPr>
      <w:vertAlign w:val="superscript"/>
    </w:rPr>
  </w:style>
  <w:style w:type="character" w:styleId="Refdecomentario">
    <w:name w:val="annotation reference"/>
    <w:basedOn w:val="Fuentedeprrafopredeter"/>
    <w:uiPriority w:val="99"/>
    <w:semiHidden/>
    <w:unhideWhenUsed/>
    <w:rsid w:val="005127FD"/>
    <w:rPr>
      <w:sz w:val="16"/>
      <w:szCs w:val="16"/>
    </w:rPr>
  </w:style>
  <w:style w:type="paragraph" w:styleId="Textocomentario">
    <w:name w:val="annotation text"/>
    <w:basedOn w:val="Normal"/>
    <w:link w:val="TextocomentarioCar"/>
    <w:uiPriority w:val="99"/>
    <w:unhideWhenUsed/>
    <w:rsid w:val="005127FD"/>
    <w:rPr>
      <w:sz w:val="20"/>
      <w:szCs w:val="20"/>
    </w:rPr>
  </w:style>
  <w:style w:type="character" w:customStyle="1" w:styleId="TextocomentarioCar">
    <w:name w:val="Texto comentario Car"/>
    <w:basedOn w:val="Fuentedeprrafopredeter"/>
    <w:link w:val="Textocomentario"/>
    <w:uiPriority w:val="99"/>
    <w:rsid w:val="005127FD"/>
    <w:rPr>
      <w:sz w:val="20"/>
      <w:szCs w:val="20"/>
    </w:rPr>
  </w:style>
  <w:style w:type="paragraph" w:styleId="Asuntodelcomentario">
    <w:name w:val="annotation subject"/>
    <w:basedOn w:val="Textocomentario"/>
    <w:next w:val="Textocomentario"/>
    <w:link w:val="AsuntodelcomentarioCar"/>
    <w:uiPriority w:val="99"/>
    <w:semiHidden/>
    <w:unhideWhenUsed/>
    <w:rsid w:val="005127FD"/>
    <w:rPr>
      <w:b/>
      <w:bCs/>
    </w:rPr>
  </w:style>
  <w:style w:type="character" w:customStyle="1" w:styleId="AsuntodelcomentarioCar">
    <w:name w:val="Asunto del comentario Car"/>
    <w:basedOn w:val="TextocomentarioCar"/>
    <w:link w:val="Asuntodelcomentario"/>
    <w:uiPriority w:val="99"/>
    <w:semiHidden/>
    <w:rsid w:val="005127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5" ma:contentTypeDescription="Crear nuevo documento." ma:contentTypeScope="" ma:versionID="4e2a4d01fafcadc4042d9f63777955d5">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47cf1e2e8b92a7d5f7c50eeccd2990ab"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2.xml><?xml version="1.0" encoding="utf-8"?>
<ds:datastoreItem xmlns:ds="http://schemas.openxmlformats.org/officeDocument/2006/customXml" ds:itemID="{92A06061-D3BF-4092-9B18-807C46C05E89}">
  <ds:schemaRefs>
    <ds:schemaRef ds:uri="http://schemas.openxmlformats.org/officeDocument/2006/bibliography"/>
  </ds:schemaRefs>
</ds:datastoreItem>
</file>

<file path=customXml/itemProps3.xml><?xml version="1.0" encoding="utf-8"?>
<ds:datastoreItem xmlns:ds="http://schemas.openxmlformats.org/officeDocument/2006/customXml" ds:itemID="{8F17B3FD-A8BC-4FBE-869C-D0F2FF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20C6C-4105-44F6-8297-8EFF18C73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2417</Words>
  <Characters>13294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3</cp:revision>
  <dcterms:created xsi:type="dcterms:W3CDTF">2023-02-23T23:10:00Z</dcterms:created>
  <dcterms:modified xsi:type="dcterms:W3CDTF">2023-02-23T23:10:00Z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y fmtid="{D5CDD505-2E9C-101B-9397-08002B2CF9AE}" pid="3" name="MediaServiceImageTags">
    <vt:lpwstr/>
  </property>
</Properties>
</file>