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AD5B3" w14:textId="5E02108D" w:rsidR="001F2963" w:rsidRDefault="0016010C" w:rsidP="2C6A2E5F">
      <w:pPr>
        <w:spacing w:line="276" w:lineRule="auto"/>
        <w:jc w:val="center"/>
        <w:rPr>
          <w:rFonts w:asciiTheme="majorHAnsi" w:eastAsia="Calibri" w:hAnsiTheme="majorHAnsi" w:cstheme="majorHAnsi"/>
          <w:b/>
          <w:bCs/>
          <w:caps/>
          <w:sz w:val="22"/>
          <w:szCs w:val="22"/>
        </w:rPr>
      </w:pPr>
      <w:r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ACTA DE ENTREGA RECEPCIÓN</w:t>
      </w:r>
      <w:r w:rsidR="08345A1B"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 xml:space="preserve"> PARCIAL</w:t>
      </w:r>
    </w:p>
    <w:p w14:paraId="4734B531" w14:textId="77777777" w:rsidR="009A1F92" w:rsidRPr="00D51848" w:rsidRDefault="009A1F92" w:rsidP="2C6A2E5F">
      <w:pPr>
        <w:spacing w:line="276" w:lineRule="auto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455C5E5A" w14:textId="77777777" w:rsidR="009A1F92" w:rsidRDefault="000967BD" w:rsidP="2C6A2E5F">
      <w:pPr>
        <w:spacing w:line="276" w:lineRule="auto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CONTRATO DENOMINADO: “CONTRATACIÓN DE LOS SERVICIOS DE UNA AGENCIA DE COMUNICACIÓN PARA POSICIONAR LA IMAGEN DEL CONGOPE Y SUS AGREMIADOS, A TRAVÉS DE PUBLICIDAD, PRODUCTOS COMUNICACIONALES, Y EVENTOS PÚBLICOS E INSTITUCIONALES”</w:t>
      </w:r>
    </w:p>
    <w:p w14:paraId="26F1F378" w14:textId="77777777" w:rsidR="009A1F92" w:rsidRDefault="009A1F92" w:rsidP="2C6A2E5F">
      <w:pPr>
        <w:spacing w:line="276" w:lineRule="auto"/>
        <w:jc w:val="center"/>
        <w:rPr>
          <w:rFonts w:asciiTheme="majorHAnsi" w:eastAsia="Calibri" w:hAnsiTheme="majorHAnsi" w:cstheme="majorHAnsi"/>
          <w:sz w:val="22"/>
          <w:szCs w:val="22"/>
        </w:rPr>
      </w:pPr>
    </w:p>
    <w:p w14:paraId="10E367DB" w14:textId="039C86F4" w:rsidR="001F2963" w:rsidRPr="00D51848" w:rsidRDefault="0016010C" w:rsidP="2C6A2E5F">
      <w:pPr>
        <w:spacing w:line="276" w:lineRule="auto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PROCEDIMIENTO DE RÉGIMEN ESPECIAL DE COMUNICACIÓN POR</w:t>
      </w:r>
      <w:r w:rsidR="00E064A6" w:rsidRPr="00D51848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SELECCIÓN No. RE-CSPS-CONGOPE-00</w:t>
      </w:r>
      <w:r w:rsidR="000967BD"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3</w:t>
      </w:r>
      <w:r w:rsidRPr="00D51848">
        <w:rPr>
          <w:rFonts w:asciiTheme="majorHAnsi" w:eastAsia="Calibri" w:hAnsiTheme="majorHAnsi" w:cstheme="majorHAnsi"/>
          <w:b/>
          <w:bCs/>
          <w:caps/>
          <w:sz w:val="22"/>
          <w:szCs w:val="22"/>
        </w:rPr>
        <w:t>-2022</w:t>
      </w:r>
    </w:p>
    <w:p w14:paraId="15C1072B" w14:textId="77777777" w:rsidR="000967BD" w:rsidRPr="00D51848" w:rsidRDefault="000967BD" w:rsidP="2C6A2E5F">
      <w:pPr>
        <w:spacing w:before="120" w:after="120" w:line="276" w:lineRule="auto"/>
        <w:rPr>
          <w:rFonts w:asciiTheme="majorHAnsi" w:eastAsia="Calibri" w:hAnsiTheme="majorHAnsi" w:cstheme="majorHAnsi"/>
          <w:b/>
          <w:bCs/>
          <w:caps/>
          <w:sz w:val="22"/>
          <w:szCs w:val="22"/>
        </w:rPr>
      </w:pPr>
    </w:p>
    <w:p w14:paraId="293CC767" w14:textId="08B0BCBC" w:rsidR="000967BD" w:rsidRPr="00D51848" w:rsidRDefault="0016787C" w:rsidP="27385DFC">
      <w:pPr>
        <w:spacing w:after="120" w:line="276" w:lineRule="auto"/>
        <w:jc w:val="right"/>
        <w:rPr>
          <w:rFonts w:asciiTheme="majorHAnsi" w:eastAsia="Calibri" w:hAnsiTheme="majorHAnsi" w:cstheme="majorBidi"/>
          <w:b/>
          <w:bCs/>
          <w:caps/>
          <w:sz w:val="22"/>
          <w:szCs w:val="22"/>
        </w:rPr>
      </w:pPr>
      <w:r w:rsidRPr="27385DFC">
        <w:rPr>
          <w:rFonts w:asciiTheme="majorHAnsi" w:eastAsia="Calibri" w:hAnsiTheme="majorHAnsi" w:cstheme="majorBidi"/>
          <w:b/>
          <w:bCs/>
          <w:caps/>
          <w:sz w:val="22"/>
          <w:szCs w:val="22"/>
        </w:rPr>
        <w:t>CONGOPE-AER-</w:t>
      </w:r>
      <w:r w:rsidRPr="0094646E">
        <w:rPr>
          <w:rFonts w:asciiTheme="majorHAnsi" w:eastAsia="Calibri" w:hAnsiTheme="majorHAnsi" w:cstheme="majorBidi"/>
          <w:b/>
          <w:bCs/>
          <w:caps/>
          <w:sz w:val="22"/>
          <w:szCs w:val="22"/>
          <w:highlight w:val="yellow"/>
        </w:rPr>
        <w:t>00</w:t>
      </w:r>
      <w:r w:rsidR="17AA0799" w:rsidRPr="0094646E">
        <w:rPr>
          <w:rFonts w:asciiTheme="majorHAnsi" w:eastAsia="Calibri" w:hAnsiTheme="majorHAnsi" w:cstheme="majorBidi"/>
          <w:b/>
          <w:bCs/>
          <w:caps/>
          <w:sz w:val="22"/>
          <w:szCs w:val="22"/>
          <w:highlight w:val="yellow"/>
        </w:rPr>
        <w:t>3</w:t>
      </w:r>
      <w:r w:rsidRPr="27385DFC">
        <w:rPr>
          <w:rFonts w:asciiTheme="majorHAnsi" w:eastAsia="Calibri" w:hAnsiTheme="majorHAnsi" w:cstheme="majorBidi"/>
          <w:b/>
          <w:bCs/>
          <w:caps/>
          <w:sz w:val="22"/>
          <w:szCs w:val="22"/>
        </w:rPr>
        <w:t>-2023</w:t>
      </w:r>
    </w:p>
    <w:p w14:paraId="1BBA7889" w14:textId="4288A7D0" w:rsidR="000967BD" w:rsidRDefault="000967BD" w:rsidP="599D798E">
      <w:pPr>
        <w:spacing w:after="120" w:line="276" w:lineRule="auto"/>
        <w:jc w:val="right"/>
        <w:rPr>
          <w:rFonts w:asciiTheme="majorHAnsi" w:eastAsia="Calibri" w:hAnsiTheme="majorHAnsi" w:cstheme="majorBidi"/>
          <w:sz w:val="22"/>
          <w:szCs w:val="22"/>
        </w:rPr>
      </w:pP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Quito, </w:t>
      </w:r>
      <w:r w:rsidR="00D15268" w:rsidRPr="0094646E">
        <w:rPr>
          <w:rFonts w:asciiTheme="majorHAnsi" w:eastAsia="Calibri" w:hAnsiTheme="majorHAnsi" w:cstheme="majorBidi"/>
          <w:sz w:val="22"/>
          <w:szCs w:val="22"/>
          <w:highlight w:val="yellow"/>
        </w:rPr>
        <w:t>0</w:t>
      </w:r>
      <w:r w:rsidR="7F3BF262" w:rsidRPr="0094646E">
        <w:rPr>
          <w:rFonts w:asciiTheme="majorHAnsi" w:eastAsia="Calibri" w:hAnsiTheme="majorHAnsi" w:cstheme="majorBidi"/>
          <w:sz w:val="22"/>
          <w:szCs w:val="22"/>
          <w:highlight w:val="yellow"/>
        </w:rPr>
        <w:t>2</w:t>
      </w:r>
      <w:r w:rsidR="008F38AE" w:rsidRPr="599D798E">
        <w:rPr>
          <w:rFonts w:asciiTheme="majorHAnsi" w:eastAsia="Calibri" w:hAnsiTheme="majorHAnsi" w:cstheme="majorBidi"/>
          <w:sz w:val="22"/>
          <w:szCs w:val="22"/>
        </w:rPr>
        <w:t xml:space="preserve"> de </w:t>
      </w:r>
      <w:r w:rsidR="00D15268" w:rsidRPr="599D798E">
        <w:rPr>
          <w:rFonts w:asciiTheme="majorHAnsi" w:eastAsia="Calibri" w:hAnsiTheme="majorHAnsi" w:cstheme="majorBidi"/>
          <w:sz w:val="22"/>
          <w:szCs w:val="22"/>
        </w:rPr>
        <w:t>ma</w:t>
      </w:r>
      <w:r w:rsidR="0094646E">
        <w:rPr>
          <w:rFonts w:asciiTheme="majorHAnsi" w:eastAsia="Calibri" w:hAnsiTheme="majorHAnsi" w:cstheme="majorBidi"/>
          <w:sz w:val="22"/>
          <w:szCs w:val="22"/>
        </w:rPr>
        <w:t>yo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 de 202</w:t>
      </w:r>
      <w:r w:rsidR="0016787C" w:rsidRPr="599D798E">
        <w:rPr>
          <w:rFonts w:asciiTheme="majorHAnsi" w:eastAsia="Calibri" w:hAnsiTheme="majorHAnsi" w:cstheme="majorBidi"/>
          <w:sz w:val="22"/>
          <w:szCs w:val="22"/>
        </w:rPr>
        <w:t>3</w:t>
      </w:r>
    </w:p>
    <w:p w14:paraId="599A747B" w14:textId="77777777" w:rsidR="009A1F92" w:rsidRPr="0016787C" w:rsidRDefault="009A1F92" w:rsidP="599D798E">
      <w:pPr>
        <w:spacing w:after="120" w:line="276" w:lineRule="auto"/>
        <w:jc w:val="right"/>
        <w:rPr>
          <w:rFonts w:asciiTheme="majorHAnsi" w:eastAsia="Calibri" w:hAnsiTheme="majorHAnsi" w:cstheme="majorBidi"/>
          <w:sz w:val="22"/>
          <w:szCs w:val="22"/>
        </w:rPr>
      </w:pPr>
    </w:p>
    <w:p w14:paraId="2A5BDD8C" w14:textId="688C7AC7" w:rsidR="32F9E66A" w:rsidRPr="00D51848" w:rsidRDefault="32F9E66A" w:rsidP="599D798E">
      <w:pPr>
        <w:spacing w:after="120" w:line="276" w:lineRule="auto"/>
        <w:jc w:val="both"/>
        <w:rPr>
          <w:rFonts w:asciiTheme="majorHAnsi" w:eastAsia="Calibri" w:hAnsiTheme="majorHAnsi" w:cstheme="majorBidi"/>
          <w:sz w:val="22"/>
          <w:szCs w:val="22"/>
        </w:rPr>
      </w:pPr>
      <w:r w:rsidRPr="599D798E">
        <w:rPr>
          <w:rFonts w:asciiTheme="majorHAnsi" w:eastAsia="Calibri" w:hAnsiTheme="majorHAnsi" w:cstheme="majorBidi"/>
          <w:sz w:val="22"/>
          <w:szCs w:val="22"/>
        </w:rPr>
        <w:t>En la ciudad de Quito, a</w:t>
      </w:r>
      <w:r w:rsidR="5E1DA002" w:rsidRPr="599D798E">
        <w:rPr>
          <w:rFonts w:asciiTheme="majorHAnsi" w:eastAsia="Calibri" w:hAnsiTheme="majorHAnsi" w:cstheme="majorBidi"/>
          <w:sz w:val="22"/>
          <w:szCs w:val="22"/>
        </w:rPr>
        <w:t xml:space="preserve"> </w:t>
      </w:r>
      <w:r w:rsidR="26867770" w:rsidRPr="599D798E">
        <w:rPr>
          <w:rFonts w:asciiTheme="majorHAnsi" w:eastAsia="Calibri" w:hAnsiTheme="majorHAnsi" w:cstheme="majorBidi"/>
          <w:sz w:val="22"/>
          <w:szCs w:val="22"/>
        </w:rPr>
        <w:t>l</w:t>
      </w:r>
      <w:r w:rsidR="3EF52718" w:rsidRPr="599D798E">
        <w:rPr>
          <w:rFonts w:asciiTheme="majorHAnsi" w:eastAsia="Calibri" w:hAnsiTheme="majorHAnsi" w:cstheme="majorBidi"/>
          <w:sz w:val="22"/>
          <w:szCs w:val="22"/>
        </w:rPr>
        <w:t>os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 </w:t>
      </w:r>
      <w:r w:rsidR="72FF55DC" w:rsidRPr="0094646E">
        <w:rPr>
          <w:rFonts w:asciiTheme="majorHAnsi" w:eastAsia="Calibri" w:hAnsiTheme="majorHAnsi" w:cstheme="majorBidi"/>
          <w:sz w:val="22"/>
          <w:szCs w:val="22"/>
          <w:highlight w:val="yellow"/>
        </w:rPr>
        <w:t>2</w:t>
      </w:r>
      <w:r w:rsidR="00F97D8C" w:rsidRPr="599D798E">
        <w:rPr>
          <w:rFonts w:asciiTheme="majorHAnsi" w:eastAsia="Calibri" w:hAnsiTheme="majorHAnsi" w:cstheme="majorBidi"/>
          <w:sz w:val="22"/>
          <w:szCs w:val="22"/>
        </w:rPr>
        <w:t xml:space="preserve"> </w:t>
      </w:r>
      <w:r w:rsidRPr="599D798E">
        <w:rPr>
          <w:rFonts w:asciiTheme="majorHAnsi" w:eastAsia="Calibri" w:hAnsiTheme="majorHAnsi" w:cstheme="majorBidi"/>
          <w:sz w:val="22"/>
          <w:szCs w:val="22"/>
        </w:rPr>
        <w:t>día</w:t>
      </w:r>
      <w:r w:rsidR="3D90D5D4" w:rsidRPr="599D798E">
        <w:rPr>
          <w:rFonts w:asciiTheme="majorHAnsi" w:eastAsia="Calibri" w:hAnsiTheme="majorHAnsi" w:cstheme="majorBidi"/>
          <w:sz w:val="22"/>
          <w:szCs w:val="22"/>
        </w:rPr>
        <w:t>s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 del mes de </w:t>
      </w:r>
      <w:r w:rsidR="00D15268" w:rsidRPr="599D798E">
        <w:rPr>
          <w:rFonts w:asciiTheme="majorHAnsi" w:eastAsia="Calibri" w:hAnsiTheme="majorHAnsi" w:cstheme="majorBidi"/>
          <w:sz w:val="22"/>
          <w:szCs w:val="22"/>
        </w:rPr>
        <w:t>ma</w:t>
      </w:r>
      <w:r w:rsidR="0094646E">
        <w:rPr>
          <w:rFonts w:asciiTheme="majorHAnsi" w:eastAsia="Calibri" w:hAnsiTheme="majorHAnsi" w:cstheme="majorBidi"/>
          <w:sz w:val="22"/>
          <w:szCs w:val="22"/>
        </w:rPr>
        <w:t>yo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 de 202</w:t>
      </w:r>
      <w:r w:rsidR="0016787C" w:rsidRPr="599D798E">
        <w:rPr>
          <w:rFonts w:asciiTheme="majorHAnsi" w:eastAsia="Calibri" w:hAnsiTheme="majorHAnsi" w:cstheme="majorBidi"/>
          <w:sz w:val="22"/>
          <w:szCs w:val="22"/>
        </w:rPr>
        <w:t>3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, por una </w:t>
      </w:r>
      <w:r w:rsidR="5405CA0D" w:rsidRPr="599D798E">
        <w:rPr>
          <w:rFonts w:asciiTheme="majorHAnsi" w:eastAsia="Calibri" w:hAnsiTheme="majorHAnsi" w:cstheme="majorBidi"/>
          <w:sz w:val="22"/>
          <w:szCs w:val="22"/>
        </w:rPr>
        <w:t>parte,</w:t>
      </w:r>
      <w:r w:rsidRPr="599D798E">
        <w:rPr>
          <w:rFonts w:asciiTheme="majorHAnsi" w:eastAsia="Calibri" w:hAnsiTheme="majorHAnsi" w:cstheme="majorBidi"/>
          <w:sz w:val="22"/>
          <w:szCs w:val="22"/>
        </w:rPr>
        <w:t xml:space="preserve"> Lizbeth Pérez, a</w:t>
      </w:r>
      <w:r w:rsidR="009A1F92">
        <w:rPr>
          <w:rFonts w:asciiTheme="majorHAnsi" w:eastAsia="Calibri" w:hAnsiTheme="majorHAnsi" w:cstheme="majorBidi"/>
          <w:sz w:val="22"/>
          <w:szCs w:val="22"/>
        </w:rPr>
        <w:t>dministradora del contrato</w:t>
      </w:r>
      <w:r w:rsidRPr="599D798E">
        <w:rPr>
          <w:rFonts w:asciiTheme="majorHAnsi" w:eastAsia="Calibri" w:hAnsiTheme="majorHAnsi" w:cstheme="majorBidi"/>
          <w:sz w:val="22"/>
          <w:szCs w:val="22"/>
        </w:rPr>
        <w:t>; y, por otra parte</w:t>
      </w:r>
      <w:r w:rsidR="187B17E5" w:rsidRPr="599D798E">
        <w:rPr>
          <w:rFonts w:asciiTheme="majorHAnsi" w:eastAsia="Calibri" w:hAnsiTheme="majorHAnsi" w:cstheme="majorBidi"/>
          <w:sz w:val="22"/>
          <w:szCs w:val="22"/>
        </w:rPr>
        <w:t>, Edith Lucrecia Mayorga Benalcázar representada legal de la compañía 5SENTIDOS COM S.A, con Registro Único de Contribuyentes</w:t>
      </w:r>
      <w:r w:rsidR="6D01E3CD" w:rsidRPr="599D798E">
        <w:rPr>
          <w:rFonts w:asciiTheme="majorHAnsi" w:eastAsia="Calibri" w:hAnsiTheme="majorHAnsi" w:cstheme="majorBidi"/>
          <w:sz w:val="22"/>
          <w:szCs w:val="22"/>
        </w:rPr>
        <w:t>-</w:t>
      </w:r>
      <w:r w:rsidR="187B17E5" w:rsidRPr="599D798E">
        <w:rPr>
          <w:rFonts w:asciiTheme="majorHAnsi" w:eastAsia="Calibri" w:hAnsiTheme="majorHAnsi" w:cstheme="majorBidi"/>
          <w:sz w:val="22"/>
          <w:szCs w:val="22"/>
        </w:rPr>
        <w:t>RUC</w:t>
      </w:r>
      <w:r w:rsidR="1D5DB3F7" w:rsidRPr="599D798E">
        <w:rPr>
          <w:rFonts w:asciiTheme="majorHAnsi" w:eastAsia="Calibri" w:hAnsiTheme="majorHAnsi" w:cstheme="majorBidi"/>
          <w:sz w:val="22"/>
          <w:szCs w:val="22"/>
        </w:rPr>
        <w:t xml:space="preserve"> </w:t>
      </w:r>
      <w:r w:rsidR="187B17E5" w:rsidRPr="599D798E">
        <w:rPr>
          <w:rFonts w:asciiTheme="majorHAnsi" w:eastAsia="Calibri" w:hAnsiTheme="majorHAnsi" w:cstheme="majorBidi"/>
          <w:sz w:val="22"/>
          <w:szCs w:val="22"/>
        </w:rPr>
        <w:t>No. 1792895898001, suscr</w:t>
      </w:r>
      <w:r w:rsidR="695D579A" w:rsidRPr="599D798E">
        <w:rPr>
          <w:rFonts w:asciiTheme="majorHAnsi" w:eastAsia="Calibri" w:hAnsiTheme="majorHAnsi" w:cstheme="majorBidi"/>
          <w:sz w:val="22"/>
          <w:szCs w:val="22"/>
        </w:rPr>
        <w:t>i</w:t>
      </w:r>
      <w:r w:rsidR="187B17E5" w:rsidRPr="599D798E">
        <w:rPr>
          <w:rFonts w:asciiTheme="majorHAnsi" w:eastAsia="Calibri" w:hAnsiTheme="majorHAnsi" w:cstheme="majorBidi"/>
          <w:sz w:val="22"/>
          <w:szCs w:val="22"/>
        </w:rPr>
        <w:t>be</w:t>
      </w:r>
      <w:r w:rsidR="4D4FA8EE" w:rsidRPr="599D798E">
        <w:rPr>
          <w:rFonts w:asciiTheme="majorHAnsi" w:eastAsia="Calibri" w:hAnsiTheme="majorHAnsi" w:cstheme="majorBidi"/>
          <w:sz w:val="22"/>
          <w:szCs w:val="22"/>
        </w:rPr>
        <w:t>n la presente a</w:t>
      </w:r>
      <w:r w:rsidR="00F97D8C" w:rsidRPr="599D798E">
        <w:rPr>
          <w:rFonts w:asciiTheme="majorHAnsi" w:eastAsia="Calibri" w:hAnsiTheme="majorHAnsi" w:cstheme="majorBidi"/>
          <w:sz w:val="22"/>
          <w:szCs w:val="22"/>
        </w:rPr>
        <w:t>c</w:t>
      </w:r>
      <w:r w:rsidR="4D4FA8EE" w:rsidRPr="599D798E">
        <w:rPr>
          <w:rFonts w:asciiTheme="majorHAnsi" w:eastAsia="Calibri" w:hAnsiTheme="majorHAnsi" w:cstheme="majorBidi"/>
          <w:sz w:val="22"/>
          <w:szCs w:val="22"/>
        </w:rPr>
        <w:t xml:space="preserve">ta de entrega recepción parcial al tenor de las siguientes </w:t>
      </w:r>
      <w:r w:rsidR="48AFCA33" w:rsidRPr="599D798E">
        <w:rPr>
          <w:rFonts w:asciiTheme="majorHAnsi" w:eastAsia="Calibri" w:hAnsiTheme="majorHAnsi" w:cstheme="majorBidi"/>
          <w:sz w:val="22"/>
          <w:szCs w:val="22"/>
        </w:rPr>
        <w:t>c</w:t>
      </w:r>
      <w:r w:rsidR="4D4FA8EE" w:rsidRPr="599D798E">
        <w:rPr>
          <w:rFonts w:asciiTheme="majorHAnsi" w:eastAsia="Calibri" w:hAnsiTheme="majorHAnsi" w:cstheme="majorBidi"/>
          <w:sz w:val="22"/>
          <w:szCs w:val="22"/>
        </w:rPr>
        <w:t>láusulas:</w:t>
      </w:r>
    </w:p>
    <w:p w14:paraId="774E06F3" w14:textId="2A2B3F67" w:rsidR="4677958C" w:rsidRPr="00D51848" w:rsidRDefault="4677958C" w:rsidP="2C6A2E5F">
      <w:pPr>
        <w:spacing w:after="120"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3E5E8B85" w14:textId="6C17A21C" w:rsidR="32F9E66A" w:rsidRPr="00D51848" w:rsidRDefault="32F9E66A" w:rsidP="2C6A2E5F">
      <w:pPr>
        <w:spacing w:after="120"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  <w:proofErr w:type="gramStart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PRIMERA</w:t>
      </w:r>
      <w:r w:rsidR="009A1F92">
        <w:rPr>
          <w:rFonts w:asciiTheme="majorHAnsi" w:eastAsia="Calibri" w:hAnsiTheme="majorHAnsi" w:cstheme="majorHAnsi"/>
          <w:b/>
          <w:bCs/>
          <w:sz w:val="22"/>
          <w:szCs w:val="22"/>
        </w:rPr>
        <w:t>.-</w:t>
      </w:r>
      <w:proofErr w:type="gramEnd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="7CB7A2DA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ANTECEDENTES</w:t>
      </w:r>
      <w:r w:rsidR="009A1F92">
        <w:rPr>
          <w:rFonts w:asciiTheme="majorHAnsi" w:eastAsia="Calibri" w:hAnsiTheme="majorHAnsi" w:cstheme="majorHAnsi"/>
          <w:b/>
          <w:bCs/>
          <w:sz w:val="22"/>
          <w:szCs w:val="22"/>
        </w:rPr>
        <w:t>:</w:t>
      </w:r>
    </w:p>
    <w:p w14:paraId="2F15A314" w14:textId="574BAD4B" w:rsidR="00967C0B" w:rsidRDefault="00967C0B" w:rsidP="00967C0B">
      <w:pPr>
        <w:pStyle w:val="Prrafodelista"/>
        <w:numPr>
          <w:ilvl w:val="0"/>
          <w:numId w:val="13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  <w:r w:rsidRPr="00D51848"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  <w:t>CONTRACTUALES</w:t>
      </w:r>
    </w:p>
    <w:p w14:paraId="0D43F436" w14:textId="77777777" w:rsidR="00F2368C" w:rsidRPr="00D51848" w:rsidRDefault="00F2368C" w:rsidP="00F2368C">
      <w:pPr>
        <w:pStyle w:val="Prrafodelista"/>
        <w:spacing w:before="120" w:after="120" w:line="276" w:lineRule="auto"/>
        <w:ind w:left="1080"/>
        <w:jc w:val="both"/>
        <w:rPr>
          <w:rFonts w:asciiTheme="majorHAnsi" w:eastAsiaTheme="minorEastAsia" w:hAnsiTheme="majorHAnsi" w:cstheme="majorHAnsi"/>
          <w:b/>
          <w:bCs/>
          <w:caps/>
          <w:sz w:val="22"/>
          <w:szCs w:val="22"/>
        </w:rPr>
      </w:pPr>
    </w:p>
    <w:p w14:paraId="76FA8551" w14:textId="77777777" w:rsidR="009A1F92" w:rsidRPr="00D51848" w:rsidRDefault="009A1F92" w:rsidP="009A1F92">
      <w:pPr>
        <w:pStyle w:val="Prrafodelista"/>
        <w:numPr>
          <w:ilvl w:val="0"/>
          <w:numId w:val="10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D51848">
        <w:rPr>
          <w:rFonts w:asciiTheme="majorHAnsi" w:eastAsiaTheme="minorEastAsia" w:hAnsiTheme="majorHAnsi" w:cstheme="majorHAnsi"/>
        </w:rPr>
        <w:t>Con fecha 31 de agosto de 2022 se suscrib</w:t>
      </w:r>
      <w:r>
        <w:rPr>
          <w:rFonts w:asciiTheme="majorHAnsi" w:eastAsiaTheme="minorEastAsia" w:hAnsiTheme="majorHAnsi" w:cstheme="majorHAnsi"/>
        </w:rPr>
        <w:t>ió</w:t>
      </w:r>
      <w:r w:rsidRPr="00D51848">
        <w:rPr>
          <w:rFonts w:asciiTheme="majorHAnsi" w:eastAsiaTheme="minorEastAsia" w:hAnsiTheme="majorHAnsi" w:cstheme="majorHAnsi"/>
        </w:rPr>
        <w:t xml:space="preserve"> el contrato No. RE-CSPS-CONGOPE-003-2022 correspondiente a la “Contratación de los servicios de una agencia de comunicación para posicionar la imagen del CONGOPE y sus agremiados, a través de publicidad, productos comunicacionales, y eventos públicos e institucionales” entre </w:t>
      </w:r>
      <w:r>
        <w:rPr>
          <w:rFonts w:asciiTheme="majorHAnsi" w:eastAsiaTheme="minorEastAsia" w:hAnsiTheme="majorHAnsi" w:cstheme="majorHAnsi"/>
        </w:rPr>
        <w:t xml:space="preserve">el </w:t>
      </w:r>
      <w:r w:rsidRPr="00D51848">
        <w:rPr>
          <w:rFonts w:asciiTheme="majorHAnsi" w:eastAsiaTheme="minorEastAsia" w:hAnsiTheme="majorHAnsi" w:cstheme="majorHAnsi"/>
        </w:rPr>
        <w:t xml:space="preserve">CONGOPE y </w:t>
      </w:r>
      <w:r>
        <w:rPr>
          <w:rFonts w:asciiTheme="majorHAnsi" w:eastAsiaTheme="minorEastAsia" w:hAnsiTheme="majorHAnsi" w:cstheme="majorHAnsi"/>
        </w:rPr>
        <w:t>la compañía</w:t>
      </w:r>
      <w:r w:rsidRPr="00D51848">
        <w:rPr>
          <w:rFonts w:asciiTheme="majorHAnsi" w:eastAsiaTheme="minorEastAsia" w:hAnsiTheme="majorHAnsi" w:cstheme="majorHAnsi"/>
        </w:rPr>
        <w:t xml:space="preserve"> 5 SENTIDOSCOM S.A., </w:t>
      </w:r>
      <w:r>
        <w:rPr>
          <w:rFonts w:asciiTheme="majorHAnsi" w:eastAsiaTheme="minorEastAsia" w:hAnsiTheme="majorHAnsi" w:cstheme="majorHAnsi"/>
        </w:rPr>
        <w:t xml:space="preserve">de </w:t>
      </w:r>
      <w:r w:rsidRPr="00D51848">
        <w:rPr>
          <w:rFonts w:asciiTheme="majorHAnsi" w:eastAsiaTheme="minorEastAsia" w:hAnsiTheme="majorHAnsi" w:cstheme="majorHAnsi"/>
        </w:rPr>
        <w:t>RUC</w:t>
      </w:r>
      <w:r>
        <w:rPr>
          <w:rFonts w:asciiTheme="majorHAnsi" w:eastAsiaTheme="minorEastAsia" w:hAnsiTheme="majorHAnsi" w:cstheme="majorHAnsi"/>
        </w:rPr>
        <w:t xml:space="preserve"> No. </w:t>
      </w:r>
      <w:r w:rsidRPr="00D51848">
        <w:rPr>
          <w:rFonts w:asciiTheme="majorHAnsi" w:eastAsiaTheme="minorEastAsia" w:hAnsiTheme="majorHAnsi" w:cstheme="majorHAnsi"/>
        </w:rPr>
        <w:t>1792895898001, por un valor de US$</w:t>
      </w:r>
      <w:r>
        <w:rPr>
          <w:rFonts w:asciiTheme="majorHAnsi" w:eastAsiaTheme="minorEastAsia" w:hAnsiTheme="majorHAnsi" w:cstheme="majorHAnsi"/>
        </w:rPr>
        <w:t xml:space="preserve"> </w:t>
      </w:r>
      <w:r w:rsidRPr="00D51848">
        <w:rPr>
          <w:rFonts w:asciiTheme="majorHAnsi" w:eastAsiaTheme="minorEastAsia" w:hAnsiTheme="majorHAnsi" w:cstheme="majorHAnsi"/>
        </w:rPr>
        <w:t>271,913</w:t>
      </w:r>
      <w:r>
        <w:rPr>
          <w:rFonts w:asciiTheme="majorHAnsi" w:eastAsiaTheme="minorEastAsia" w:hAnsiTheme="majorHAnsi" w:cstheme="majorHAnsi"/>
        </w:rPr>
        <w:t>.</w:t>
      </w:r>
      <w:r w:rsidRPr="00D51848">
        <w:rPr>
          <w:rFonts w:asciiTheme="majorHAnsi" w:eastAsiaTheme="minorEastAsia" w:hAnsiTheme="majorHAnsi" w:cstheme="majorHAnsi"/>
        </w:rPr>
        <w:t xml:space="preserve">00 más IVA. </w:t>
      </w:r>
    </w:p>
    <w:p w14:paraId="03D96499" w14:textId="77777777" w:rsidR="009A1F92" w:rsidRPr="00D51848" w:rsidRDefault="009A1F92" w:rsidP="009A1F92">
      <w:pPr>
        <w:pStyle w:val="Prrafodelista"/>
        <w:numPr>
          <w:ilvl w:val="0"/>
          <w:numId w:val="10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D51848">
        <w:rPr>
          <w:rFonts w:asciiTheme="majorHAnsi" w:eastAsiaTheme="minorEastAsia" w:hAnsiTheme="majorHAnsi" w:cstheme="majorHAnsi"/>
        </w:rPr>
        <w:t xml:space="preserve">Con fecha 31 de agosto de 2022, mediante </w:t>
      </w:r>
      <w:r>
        <w:rPr>
          <w:rFonts w:asciiTheme="majorHAnsi" w:eastAsiaTheme="minorEastAsia" w:hAnsiTheme="majorHAnsi" w:cstheme="majorHAnsi"/>
        </w:rPr>
        <w:t>m</w:t>
      </w:r>
      <w:r w:rsidRPr="00D51848">
        <w:rPr>
          <w:rFonts w:asciiTheme="majorHAnsi" w:eastAsiaTheme="minorEastAsia" w:hAnsiTheme="majorHAnsi" w:cstheme="majorHAnsi"/>
        </w:rPr>
        <w:t>emorando No. CONGOPE-DAJ-2022-0087-M, la Dirección de Asesoría Jurídica notific</w:t>
      </w:r>
      <w:r>
        <w:rPr>
          <w:rFonts w:asciiTheme="majorHAnsi" w:eastAsiaTheme="minorEastAsia" w:hAnsiTheme="majorHAnsi" w:cstheme="majorHAnsi"/>
        </w:rPr>
        <w:t>ó</w:t>
      </w:r>
      <w:r w:rsidRPr="00D51848">
        <w:rPr>
          <w:rFonts w:asciiTheme="majorHAnsi" w:eastAsiaTheme="minorEastAsia" w:hAnsiTheme="majorHAnsi" w:cstheme="majorHAnsi"/>
        </w:rPr>
        <w:t xml:space="preserve"> la designación a Lizbeth Pérez, funcionaria del CONGOPE, como administradora de contrato </w:t>
      </w:r>
      <w:r>
        <w:rPr>
          <w:rFonts w:asciiTheme="majorHAnsi" w:eastAsiaTheme="minorEastAsia" w:hAnsiTheme="majorHAnsi" w:cstheme="majorHAnsi"/>
        </w:rPr>
        <w:t>mencionado</w:t>
      </w:r>
      <w:r w:rsidRPr="00D51848">
        <w:rPr>
          <w:rFonts w:asciiTheme="majorHAnsi" w:eastAsiaTheme="minorEastAsia" w:hAnsiTheme="majorHAnsi" w:cstheme="majorHAnsi"/>
        </w:rPr>
        <w:t>.</w:t>
      </w:r>
    </w:p>
    <w:p w14:paraId="45F4F1E9" w14:textId="77777777" w:rsidR="009A1F92" w:rsidRPr="001B5878" w:rsidRDefault="009A1F92" w:rsidP="009A1F92">
      <w:pPr>
        <w:pStyle w:val="Prrafodelista"/>
        <w:numPr>
          <w:ilvl w:val="0"/>
          <w:numId w:val="10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1B5878">
        <w:rPr>
          <w:rFonts w:asciiTheme="majorHAnsi" w:eastAsiaTheme="minorEastAsia" w:hAnsiTheme="majorHAnsi" w:cstheme="majorHAnsi"/>
        </w:rPr>
        <w:t>Con fecha 08 de septiembre de 2022 se suscrib</w:t>
      </w:r>
      <w:r>
        <w:rPr>
          <w:rFonts w:asciiTheme="majorHAnsi" w:eastAsiaTheme="minorEastAsia" w:hAnsiTheme="majorHAnsi" w:cstheme="majorHAnsi"/>
        </w:rPr>
        <w:t>ió</w:t>
      </w:r>
      <w:r w:rsidRPr="001B5878">
        <w:rPr>
          <w:rFonts w:asciiTheme="majorHAnsi" w:eastAsiaTheme="minorEastAsia" w:hAnsiTheme="majorHAnsi" w:cstheme="majorHAnsi"/>
        </w:rPr>
        <w:t xml:space="preserve"> </w:t>
      </w:r>
      <w:r>
        <w:rPr>
          <w:rFonts w:asciiTheme="majorHAnsi" w:eastAsiaTheme="minorEastAsia" w:hAnsiTheme="majorHAnsi" w:cstheme="majorHAnsi"/>
        </w:rPr>
        <w:t>un</w:t>
      </w:r>
      <w:r w:rsidRPr="001B5878">
        <w:rPr>
          <w:rFonts w:asciiTheme="majorHAnsi" w:eastAsiaTheme="minorEastAsia" w:hAnsiTheme="majorHAnsi" w:cstheme="majorHAnsi"/>
        </w:rPr>
        <w:t xml:space="preserve"> </w:t>
      </w:r>
      <w:r>
        <w:rPr>
          <w:rFonts w:asciiTheme="majorHAnsi" w:eastAsiaTheme="minorEastAsia" w:hAnsiTheme="majorHAnsi" w:cstheme="majorHAnsi"/>
        </w:rPr>
        <w:t>c</w:t>
      </w:r>
      <w:r w:rsidRPr="001B5878">
        <w:rPr>
          <w:rFonts w:asciiTheme="majorHAnsi" w:eastAsiaTheme="minorEastAsia" w:hAnsiTheme="majorHAnsi" w:cstheme="majorHAnsi"/>
        </w:rPr>
        <w:t xml:space="preserve">ontrato </w:t>
      </w:r>
      <w:r>
        <w:rPr>
          <w:rFonts w:asciiTheme="majorHAnsi" w:eastAsiaTheme="minorEastAsia" w:hAnsiTheme="majorHAnsi" w:cstheme="majorHAnsi"/>
        </w:rPr>
        <w:t>m</w:t>
      </w:r>
      <w:r w:rsidRPr="001B5878">
        <w:rPr>
          <w:rFonts w:asciiTheme="majorHAnsi" w:eastAsiaTheme="minorEastAsia" w:hAnsiTheme="majorHAnsi" w:cstheme="majorHAnsi"/>
        </w:rPr>
        <w:t>odificatorio del servicio en mención.</w:t>
      </w:r>
    </w:p>
    <w:p w14:paraId="60F1578D" w14:textId="77777777" w:rsidR="009A1F92" w:rsidRPr="004846F4" w:rsidRDefault="009A1F92" w:rsidP="009A1F92">
      <w:pPr>
        <w:pStyle w:val="Prrafodelista"/>
        <w:numPr>
          <w:ilvl w:val="0"/>
          <w:numId w:val="10"/>
        </w:numPr>
        <w:spacing w:before="120" w:after="120" w:line="276" w:lineRule="auto"/>
        <w:jc w:val="both"/>
        <w:rPr>
          <w:rFonts w:asciiTheme="majorHAnsi" w:eastAsiaTheme="minorEastAsia" w:hAnsiTheme="majorHAnsi" w:cstheme="majorHAnsi"/>
        </w:rPr>
      </w:pPr>
      <w:r w:rsidRPr="004846F4">
        <w:rPr>
          <w:rFonts w:asciiTheme="majorHAnsi" w:eastAsiaTheme="minorEastAsia" w:hAnsiTheme="majorHAnsi" w:cstheme="majorHAnsi"/>
          <w:lang w:val="es-MX" w:eastAsia="en-US"/>
        </w:rPr>
        <w:t>Con fecha 08 de noviembre de 2022 se suscrib</w:t>
      </w:r>
      <w:r>
        <w:rPr>
          <w:rFonts w:asciiTheme="majorHAnsi" w:eastAsiaTheme="minorEastAsia" w:hAnsiTheme="majorHAnsi" w:cstheme="majorHAnsi"/>
          <w:lang w:val="es-MX" w:eastAsia="en-US"/>
        </w:rPr>
        <w:t>ió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 xml:space="preserve"> un segundo </w:t>
      </w:r>
      <w:r>
        <w:rPr>
          <w:rFonts w:asciiTheme="majorHAnsi" w:eastAsiaTheme="minorEastAsia" w:hAnsiTheme="majorHAnsi" w:cstheme="majorHAnsi"/>
          <w:lang w:val="es-MX" w:eastAsia="en-US"/>
        </w:rPr>
        <w:t>c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 xml:space="preserve">ontrato </w:t>
      </w:r>
      <w:r>
        <w:rPr>
          <w:rFonts w:asciiTheme="majorHAnsi" w:eastAsiaTheme="minorEastAsia" w:hAnsiTheme="majorHAnsi" w:cstheme="majorHAnsi"/>
          <w:lang w:val="es-MX" w:eastAsia="en-US"/>
        </w:rPr>
        <w:t>m</w:t>
      </w:r>
      <w:r w:rsidRPr="004846F4">
        <w:rPr>
          <w:rFonts w:asciiTheme="majorHAnsi" w:eastAsiaTheme="minorEastAsia" w:hAnsiTheme="majorHAnsi" w:cstheme="majorHAnsi"/>
          <w:lang w:val="es-MX" w:eastAsia="en-US"/>
        </w:rPr>
        <w:t>odificatorio del servicio en mención.</w:t>
      </w:r>
    </w:p>
    <w:p w14:paraId="02147A9E" w14:textId="4C148DCE" w:rsidR="00711506" w:rsidRPr="00140557" w:rsidRDefault="009A1F92" w:rsidP="00140557">
      <w:pPr>
        <w:pStyle w:val="NormalWeb"/>
        <w:numPr>
          <w:ilvl w:val="0"/>
          <w:numId w:val="13"/>
        </w:numPr>
        <w:spacing w:before="120" w:beforeAutospacing="0" w:after="120" w:afterAutospacing="0" w:line="276" w:lineRule="auto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</w:pPr>
      <w:r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  <w:lastRenderedPageBreak/>
        <w:t>DEL EVENTO:</w:t>
      </w:r>
    </w:p>
    <w:p w14:paraId="5C4EFB22" w14:textId="77777777" w:rsidR="009A1F92" w:rsidRPr="00D53929" w:rsidRDefault="009A1F92" w:rsidP="009A1F92">
      <w:pPr>
        <w:pStyle w:val="Prrafodelista"/>
        <w:numPr>
          <w:ilvl w:val="0"/>
          <w:numId w:val="50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>
        <w:rPr>
          <w:rStyle w:val="normaltextrun"/>
          <w:rFonts w:ascii="Calibri Light" w:hAnsi="Calibri Light"/>
          <w:color w:val="000000"/>
        </w:rPr>
        <w:t>El</w:t>
      </w:r>
      <w:r w:rsidRPr="00D53929">
        <w:rPr>
          <w:rStyle w:val="normaltextrun"/>
          <w:rFonts w:ascii="Calibri Light" w:hAnsi="Calibri Light"/>
          <w:color w:val="000000"/>
        </w:rPr>
        <w:t xml:space="preserve"> 11 de abril de 2023</w:t>
      </w:r>
      <w:r>
        <w:rPr>
          <w:rStyle w:val="normaltextrun"/>
          <w:rFonts w:ascii="Calibri Light" w:hAnsi="Calibri Light"/>
          <w:color w:val="000000"/>
        </w:rPr>
        <w:t xml:space="preserve"> se realizó una reunión entre</w:t>
      </w:r>
      <w:r w:rsidRPr="00D53929">
        <w:rPr>
          <w:rStyle w:val="normaltextrun"/>
          <w:rFonts w:ascii="Calibri Light" w:hAnsi="Calibri Light"/>
          <w:color w:val="000000"/>
        </w:rPr>
        <w:t xml:space="preserve"> la</w:t>
      </w:r>
      <w:r>
        <w:rPr>
          <w:rStyle w:val="normaltextrun"/>
          <w:rFonts w:ascii="Calibri Light" w:hAnsi="Calibri Light"/>
          <w:color w:val="000000"/>
        </w:rPr>
        <w:t>s</w:t>
      </w:r>
      <w:r w:rsidRPr="00D53929">
        <w:rPr>
          <w:rStyle w:val="normaltextrun"/>
          <w:rFonts w:ascii="Calibri Light" w:hAnsi="Calibri Light"/>
          <w:color w:val="000000"/>
        </w:rPr>
        <w:t xml:space="preserve"> </w:t>
      </w:r>
      <w:r>
        <w:rPr>
          <w:rStyle w:val="normaltextrun"/>
          <w:rFonts w:ascii="Calibri Light" w:hAnsi="Calibri Light"/>
          <w:color w:val="000000"/>
        </w:rPr>
        <w:t>d</w:t>
      </w:r>
      <w:r w:rsidRPr="00D53929">
        <w:rPr>
          <w:rStyle w:val="normaltextrun"/>
          <w:rFonts w:ascii="Calibri Light" w:hAnsi="Calibri Light"/>
          <w:color w:val="000000"/>
        </w:rPr>
        <w:t>irecci</w:t>
      </w:r>
      <w:r>
        <w:rPr>
          <w:rStyle w:val="normaltextrun"/>
          <w:rFonts w:ascii="Calibri Light" w:hAnsi="Calibri Light"/>
          <w:color w:val="000000"/>
        </w:rPr>
        <w:t>ones</w:t>
      </w:r>
      <w:r w:rsidRPr="00D53929">
        <w:rPr>
          <w:rStyle w:val="normaltextrun"/>
          <w:rFonts w:ascii="Calibri Light" w:hAnsi="Calibri Light"/>
          <w:color w:val="000000"/>
        </w:rPr>
        <w:t xml:space="preserve"> de comunicación y </w:t>
      </w:r>
      <w:r>
        <w:rPr>
          <w:rStyle w:val="normaltextrun"/>
          <w:rFonts w:ascii="Calibri Light" w:hAnsi="Calibri Light"/>
          <w:color w:val="000000"/>
        </w:rPr>
        <w:t>de asesoría jurídica donde se revisó</w:t>
      </w:r>
      <w:r w:rsidRPr="00D53929">
        <w:rPr>
          <w:rStyle w:val="normaltextrun"/>
          <w:rFonts w:ascii="Calibri Light" w:hAnsi="Calibri Light"/>
          <w:color w:val="000000"/>
        </w:rPr>
        <w:t xml:space="preserve"> los pedidos tentativos y caracterización del evento "Presentación de iniciativas y propuestas de reformas normativas por parte del Consorcio de Gobiernos Autónomos Provinciales del Ecuador - CONGOPE"</w:t>
      </w:r>
      <w:r>
        <w:rPr>
          <w:rStyle w:val="normaltextrun"/>
          <w:rFonts w:ascii="Calibri Light" w:hAnsi="Calibri Light"/>
          <w:color w:val="000000"/>
        </w:rPr>
        <w:t xml:space="preserve">, </w:t>
      </w:r>
      <w:r w:rsidRPr="00D53929">
        <w:rPr>
          <w:rStyle w:val="normaltextrun"/>
          <w:rFonts w:ascii="Calibri Light" w:hAnsi="Calibri Light"/>
          <w:color w:val="000000"/>
        </w:rPr>
        <w:t xml:space="preserve">conforme lo indicado en el acta </w:t>
      </w:r>
      <w:r>
        <w:rPr>
          <w:rStyle w:val="normaltextrun"/>
          <w:rFonts w:ascii="Calibri Light" w:hAnsi="Calibri Light"/>
          <w:color w:val="000000"/>
        </w:rPr>
        <w:t xml:space="preserve">No. </w:t>
      </w:r>
      <w:r w:rsidRPr="00D53929">
        <w:rPr>
          <w:rStyle w:val="normaltextrun"/>
          <w:rFonts w:ascii="Calibri Light" w:hAnsi="Calibri Light"/>
          <w:color w:val="000000"/>
        </w:rPr>
        <w:t>32.</w:t>
      </w:r>
    </w:p>
    <w:p w14:paraId="537CD782" w14:textId="77777777" w:rsidR="009A1F92" w:rsidRDefault="009A1F92" w:rsidP="009A1F92">
      <w:pPr>
        <w:pStyle w:val="Prrafodelista"/>
        <w:spacing w:before="120" w:after="120" w:line="276" w:lineRule="auto"/>
        <w:ind w:left="360"/>
        <w:jc w:val="both"/>
        <w:rPr>
          <w:rStyle w:val="normaltextrun"/>
          <w:rFonts w:ascii="Calibri Light" w:hAnsi="Calibri Light"/>
          <w:color w:val="000000"/>
        </w:rPr>
      </w:pPr>
    </w:p>
    <w:p w14:paraId="5D053BCA" w14:textId="51C025F4" w:rsidR="009A1F92" w:rsidRDefault="009A1F92" w:rsidP="009A1F92">
      <w:pPr>
        <w:pStyle w:val="Prrafodelista"/>
        <w:numPr>
          <w:ilvl w:val="0"/>
          <w:numId w:val="50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 w:rsidRPr="00D53929">
        <w:rPr>
          <w:rStyle w:val="normaltextrun"/>
          <w:rFonts w:ascii="Calibri Light" w:hAnsi="Calibri Light"/>
          <w:color w:val="000000"/>
        </w:rPr>
        <w:t>Con fecha 21 de abril de 2023 se emit</w:t>
      </w:r>
      <w:r>
        <w:rPr>
          <w:rStyle w:val="normaltextrun"/>
          <w:rFonts w:ascii="Calibri Light" w:hAnsi="Calibri Light"/>
          <w:color w:val="000000"/>
        </w:rPr>
        <w:t>ió</w:t>
      </w:r>
      <w:r w:rsidRPr="00D53929">
        <w:rPr>
          <w:rStyle w:val="normaltextrun"/>
          <w:rFonts w:ascii="Calibri Light" w:hAnsi="Calibri Light"/>
          <w:color w:val="000000"/>
        </w:rPr>
        <w:t xml:space="preserve"> la orden de servicios de cotización No. OSC-2023-008, relacionada con el contrato No. RE-CSPS-CONGOPE-003-2022, en el marco de los servicios solicitados para el evento "Presentación de iniciativas y propuestas de reformas normativas por parte del Consorcio de Gobiernos Autónomos Provinciales del Ecuador - CONGOPE".</w:t>
      </w:r>
    </w:p>
    <w:p w14:paraId="1FF69508" w14:textId="77777777" w:rsidR="009A1F92" w:rsidRDefault="009A1F92" w:rsidP="009A1F92">
      <w:pPr>
        <w:pStyle w:val="Prrafodelista"/>
        <w:spacing w:before="120" w:after="120" w:line="276" w:lineRule="auto"/>
        <w:ind w:left="360"/>
        <w:jc w:val="both"/>
        <w:rPr>
          <w:rFonts w:asciiTheme="majorHAnsi" w:hAnsiTheme="majorHAnsi" w:cstheme="majorHAnsi"/>
          <w:lang w:val="es-ES"/>
        </w:rPr>
      </w:pPr>
    </w:p>
    <w:p w14:paraId="2CD39890" w14:textId="700236A0" w:rsidR="009A1F92" w:rsidRPr="00EC0B56" w:rsidRDefault="009A1F92" w:rsidP="009A1F92">
      <w:pPr>
        <w:pStyle w:val="Prrafodelista"/>
        <w:numPr>
          <w:ilvl w:val="0"/>
          <w:numId w:val="50"/>
        </w:numPr>
        <w:spacing w:before="120" w:after="120" w:line="276" w:lineRule="auto"/>
        <w:jc w:val="both"/>
        <w:rPr>
          <w:rFonts w:ascii="Calibri Light" w:hAnsi="Calibri Light"/>
          <w:color w:val="000000"/>
        </w:rPr>
      </w:pPr>
      <w:r w:rsidRPr="00EC0B56">
        <w:rPr>
          <w:rFonts w:asciiTheme="majorHAnsi" w:hAnsiTheme="majorHAnsi" w:cstheme="majorHAnsi"/>
          <w:lang w:val="es-ES"/>
        </w:rPr>
        <w:t>Con fecha 21 de abril de 2023 se emit</w:t>
      </w:r>
      <w:r>
        <w:rPr>
          <w:rFonts w:asciiTheme="majorHAnsi" w:hAnsiTheme="majorHAnsi" w:cstheme="majorHAnsi"/>
          <w:lang w:val="es-ES"/>
        </w:rPr>
        <w:t>ió</w:t>
      </w:r>
      <w:r w:rsidRPr="00EC0B56">
        <w:rPr>
          <w:rFonts w:asciiTheme="majorHAnsi" w:hAnsiTheme="majorHAnsi" w:cstheme="majorHAnsi"/>
          <w:lang w:val="es-ES"/>
        </w:rPr>
        <w:t xml:space="preserve"> la cotización No. 5S-2023-009, relacionada con el contrato No. RE-CSPS-CONGOPE-003-2022, en el marco de los servicios solicitados para el evento "Presentación de iniciativas y propuestas de reformas normativas por parte del Consorcio de Gobiernos Autónomos Provinciales del Ecuador - CONGOPE"</w:t>
      </w:r>
      <w:r>
        <w:rPr>
          <w:rFonts w:asciiTheme="majorHAnsi" w:hAnsiTheme="majorHAnsi" w:cstheme="majorHAnsi"/>
          <w:lang w:val="es-ES"/>
        </w:rPr>
        <w:t xml:space="preserve"> (en adelante simplemente “el Evento”)</w:t>
      </w:r>
      <w:r w:rsidRPr="00EC0B56">
        <w:rPr>
          <w:rFonts w:asciiTheme="majorHAnsi" w:hAnsiTheme="majorHAnsi" w:cstheme="majorHAnsi"/>
          <w:lang w:val="es-ES"/>
        </w:rPr>
        <w:t>.</w:t>
      </w:r>
    </w:p>
    <w:p w14:paraId="10487100" w14:textId="77777777" w:rsidR="009A1F92" w:rsidRDefault="009A1F92" w:rsidP="009A1F92">
      <w:pPr>
        <w:pStyle w:val="Prrafodelista"/>
        <w:spacing w:before="120" w:after="120" w:line="276" w:lineRule="auto"/>
        <w:ind w:left="360"/>
        <w:jc w:val="both"/>
        <w:rPr>
          <w:rFonts w:asciiTheme="majorHAnsi" w:hAnsiTheme="majorHAnsi" w:cstheme="majorHAnsi"/>
          <w:lang w:val="es-ES"/>
        </w:rPr>
      </w:pPr>
    </w:p>
    <w:p w14:paraId="4C90A088" w14:textId="118401DF" w:rsidR="009A1F92" w:rsidRPr="00261B66" w:rsidRDefault="009A1F92" w:rsidP="009A1F92">
      <w:pPr>
        <w:pStyle w:val="Prrafodelista"/>
        <w:numPr>
          <w:ilvl w:val="0"/>
          <w:numId w:val="50"/>
        </w:numPr>
        <w:spacing w:before="120" w:after="120" w:line="276" w:lineRule="auto"/>
        <w:jc w:val="both"/>
        <w:rPr>
          <w:rStyle w:val="normaltextrun"/>
          <w:rFonts w:ascii="Calibri Light" w:hAnsi="Calibri Light"/>
          <w:color w:val="000000"/>
        </w:rPr>
      </w:pPr>
      <w:r w:rsidRPr="00EC0B56">
        <w:rPr>
          <w:rFonts w:asciiTheme="majorHAnsi" w:hAnsiTheme="majorHAnsi" w:cstheme="majorHAnsi"/>
          <w:lang w:val="es-ES"/>
        </w:rPr>
        <w:t xml:space="preserve">Mediante </w:t>
      </w:r>
      <w:r>
        <w:rPr>
          <w:rFonts w:asciiTheme="majorHAnsi" w:hAnsiTheme="majorHAnsi" w:cstheme="majorHAnsi"/>
          <w:lang w:val="es-ES"/>
        </w:rPr>
        <w:t>o</w:t>
      </w:r>
      <w:r w:rsidRPr="00EC0B56">
        <w:rPr>
          <w:rFonts w:asciiTheme="majorHAnsi" w:hAnsiTheme="majorHAnsi" w:cstheme="majorHAnsi"/>
          <w:lang w:val="es-ES"/>
        </w:rPr>
        <w:t xml:space="preserve">ficio </w:t>
      </w:r>
      <w:r>
        <w:rPr>
          <w:rFonts w:asciiTheme="majorHAnsi" w:hAnsiTheme="majorHAnsi" w:cstheme="majorHAnsi"/>
          <w:lang w:val="es-ES"/>
        </w:rPr>
        <w:t>No.</w:t>
      </w:r>
      <w:r w:rsidRPr="00EC0B56">
        <w:rPr>
          <w:rFonts w:asciiTheme="majorHAnsi" w:hAnsiTheme="majorHAnsi" w:cstheme="majorHAnsi"/>
          <w:lang w:val="es-ES"/>
        </w:rPr>
        <w:t xml:space="preserve"> DCS-RE-CSPS-CONGOPE-003-26-2023, de fecha 21 de abril de 2023 se apr</w:t>
      </w:r>
      <w:r>
        <w:rPr>
          <w:rFonts w:asciiTheme="majorHAnsi" w:hAnsiTheme="majorHAnsi" w:cstheme="majorHAnsi"/>
          <w:lang w:val="es-ES"/>
        </w:rPr>
        <w:t>obó</w:t>
      </w:r>
      <w:r w:rsidRPr="00EC0B56">
        <w:rPr>
          <w:rFonts w:asciiTheme="majorHAnsi" w:hAnsiTheme="majorHAnsi" w:cstheme="majorHAnsi"/>
          <w:lang w:val="es-ES"/>
        </w:rPr>
        <w:t xml:space="preserve"> la cotización de servicios No. 5S-2023-009 y se emit</w:t>
      </w:r>
      <w:r>
        <w:rPr>
          <w:rFonts w:asciiTheme="majorHAnsi" w:hAnsiTheme="majorHAnsi" w:cstheme="majorHAnsi"/>
          <w:lang w:val="es-ES"/>
        </w:rPr>
        <w:t>ió</w:t>
      </w:r>
      <w:r w:rsidRPr="00EC0B56">
        <w:rPr>
          <w:rFonts w:asciiTheme="majorHAnsi" w:hAnsiTheme="majorHAnsi" w:cstheme="majorHAnsi"/>
          <w:lang w:val="es-ES"/>
        </w:rPr>
        <w:t xml:space="preserve"> la orden de compra No. OT-2023-009 relacionada con el contrato Nro. RE-CSPS-CONGOPE-003-2022, en el marco de los servicios solicitados para el </w:t>
      </w:r>
      <w:r>
        <w:rPr>
          <w:rFonts w:asciiTheme="majorHAnsi" w:hAnsiTheme="majorHAnsi" w:cstheme="majorHAnsi"/>
          <w:lang w:val="es-ES"/>
        </w:rPr>
        <w:t>E</w:t>
      </w:r>
      <w:r w:rsidRPr="00EC0B56">
        <w:rPr>
          <w:rFonts w:asciiTheme="majorHAnsi" w:hAnsiTheme="majorHAnsi" w:cstheme="majorHAnsi"/>
          <w:lang w:val="es-ES"/>
        </w:rPr>
        <w:t>vento.</w:t>
      </w:r>
    </w:p>
    <w:p w14:paraId="7C21413A" w14:textId="77777777" w:rsidR="009A1F92" w:rsidRPr="009A1F92" w:rsidRDefault="009A1F92" w:rsidP="009A1F92">
      <w:pPr>
        <w:pStyle w:val="Prrafodelista"/>
        <w:spacing w:before="120" w:after="120" w:line="276" w:lineRule="auto"/>
        <w:ind w:left="360"/>
        <w:jc w:val="both"/>
        <w:rPr>
          <w:rFonts w:ascii="Calibri Light" w:hAnsi="Calibri Light"/>
          <w:color w:val="000000"/>
        </w:rPr>
      </w:pPr>
    </w:p>
    <w:p w14:paraId="636B618A" w14:textId="144A295B" w:rsidR="009A1F92" w:rsidRPr="009A1F92" w:rsidRDefault="009A1F92" w:rsidP="009A1F92">
      <w:pPr>
        <w:pStyle w:val="Prrafodelista"/>
        <w:numPr>
          <w:ilvl w:val="0"/>
          <w:numId w:val="50"/>
        </w:numPr>
        <w:spacing w:before="120" w:after="120" w:line="276" w:lineRule="auto"/>
        <w:jc w:val="both"/>
        <w:rPr>
          <w:rFonts w:ascii="Calibri Light" w:hAnsi="Calibri Light"/>
          <w:color w:val="000000"/>
        </w:rPr>
      </w:pPr>
      <w:r w:rsidRPr="00D9002E">
        <w:rPr>
          <w:rFonts w:asciiTheme="majorHAnsi" w:eastAsiaTheme="minorEastAsia" w:hAnsiTheme="majorHAnsi" w:cstheme="majorBidi"/>
          <w:lang w:val="es-ES"/>
        </w:rPr>
        <w:t xml:space="preserve">El Evento se realizó el miércoles 26 de abril de 2023 a las 08h30 en las instalaciones del </w:t>
      </w:r>
      <w:proofErr w:type="spellStart"/>
      <w:r w:rsidRPr="00D9002E">
        <w:rPr>
          <w:rFonts w:asciiTheme="majorHAnsi" w:eastAsiaTheme="minorEastAsia" w:hAnsiTheme="majorHAnsi" w:cstheme="majorBidi"/>
          <w:lang w:val="es-ES"/>
        </w:rPr>
        <w:t>Swissotel</w:t>
      </w:r>
      <w:proofErr w:type="spellEnd"/>
      <w:r w:rsidRPr="00D9002E">
        <w:rPr>
          <w:rFonts w:asciiTheme="majorHAnsi" w:eastAsiaTheme="minorEastAsia" w:hAnsiTheme="majorHAnsi" w:cstheme="majorBidi"/>
          <w:lang w:val="es-ES"/>
        </w:rPr>
        <w:t xml:space="preserve"> Quito.</w:t>
      </w:r>
    </w:p>
    <w:p w14:paraId="323FD97C" w14:textId="77777777" w:rsidR="009A1F92" w:rsidRPr="009A1F92" w:rsidRDefault="009A1F92" w:rsidP="009A1F92">
      <w:pPr>
        <w:pStyle w:val="Prrafodelista"/>
        <w:rPr>
          <w:rStyle w:val="eop"/>
          <w:rFonts w:ascii="Calibri Light" w:hAnsi="Calibri Light"/>
          <w:color w:val="000000"/>
        </w:rPr>
      </w:pPr>
    </w:p>
    <w:p w14:paraId="32ABACF9" w14:textId="2989C6B2" w:rsidR="00FC6AF9" w:rsidRPr="009A1F92" w:rsidRDefault="009A1F92" w:rsidP="009A1F92">
      <w:pPr>
        <w:pStyle w:val="Prrafodelista"/>
        <w:numPr>
          <w:ilvl w:val="0"/>
          <w:numId w:val="50"/>
        </w:numPr>
        <w:spacing w:after="200" w:line="276" w:lineRule="auto"/>
        <w:ind w:right="-22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9A1F92">
        <w:rPr>
          <w:rFonts w:asciiTheme="majorHAnsi" w:eastAsiaTheme="minorEastAsia" w:hAnsiTheme="majorHAnsi" w:cstheme="majorBidi"/>
          <w:lang w:val="es-ES"/>
        </w:rPr>
        <w:t>Con fecha 04 de mayo de 2023, la contratista emitió el Informe de Servicios Ejecutados No. 5S-013-2023, relacionado con la ejecución del evento en mención.</w:t>
      </w:r>
    </w:p>
    <w:p w14:paraId="526EE3A6" w14:textId="0B1C5E5D" w:rsidR="4677958C" w:rsidRDefault="7C95B4E1" w:rsidP="2C6A2E5F">
      <w:pPr>
        <w:spacing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  <w:proofErr w:type="gramStart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SEGUNDA.</w:t>
      </w:r>
      <w:r w:rsidR="002D5518">
        <w:rPr>
          <w:rFonts w:asciiTheme="majorHAnsi" w:eastAsia="Calibri" w:hAnsiTheme="majorHAnsi" w:cstheme="majorHAnsi"/>
          <w:b/>
          <w:bCs/>
          <w:sz w:val="22"/>
          <w:szCs w:val="22"/>
        </w:rPr>
        <w:t>-</w:t>
      </w:r>
      <w:proofErr w:type="gramEnd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</w:t>
      </w:r>
      <w:r w:rsidR="008960BA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OBJET</w:t>
      </w:r>
      <w:r w:rsidR="00BE381A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O</w:t>
      </w:r>
      <w:r w:rsidR="008960BA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DEL ACTA</w:t>
      </w:r>
      <w:r w:rsidR="002D5518">
        <w:rPr>
          <w:rFonts w:asciiTheme="majorHAnsi" w:eastAsia="Calibri" w:hAnsiTheme="majorHAnsi" w:cstheme="majorHAnsi"/>
          <w:b/>
          <w:bCs/>
          <w:sz w:val="22"/>
          <w:szCs w:val="22"/>
        </w:rPr>
        <w:t>:</w:t>
      </w:r>
    </w:p>
    <w:p w14:paraId="5AE85CAA" w14:textId="77777777" w:rsidR="000D63D1" w:rsidRPr="00D51848" w:rsidRDefault="000D63D1" w:rsidP="2C6A2E5F">
      <w:pPr>
        <w:spacing w:line="276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05181E9E" w14:textId="4CC2C16D" w:rsidR="00BD28BE" w:rsidRDefault="002D5518" w:rsidP="00BD28BE">
      <w:pPr>
        <w:spacing w:after="200" w:line="276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  <w:bdr w:val="none" w:sz="0" w:space="0" w:color="auto" w:frame="1"/>
          <w:shd w:val="clear" w:color="auto" w:fill="FFFFFF"/>
        </w:rPr>
        <w:t>Conforme los antecedentes expuestos, el objeto de esta acta e</w:t>
      </w:r>
      <w:r w:rsidR="0034756E">
        <w:rPr>
          <w:rFonts w:asciiTheme="majorHAnsi" w:hAnsiTheme="majorHAnsi" w:cstheme="majorHAnsi"/>
          <w:sz w:val="22"/>
          <w:szCs w:val="22"/>
          <w:bdr w:val="none" w:sz="0" w:space="0" w:color="auto" w:frame="1"/>
          <w:shd w:val="clear" w:color="auto" w:fill="FFFFFF"/>
        </w:rPr>
        <w:t xml:space="preserve">s formalizar la entrega recepción de los servicios prestados en el marco del contrato No. </w:t>
      </w:r>
      <w:r w:rsidR="008960BA" w:rsidRPr="00380A84">
        <w:rPr>
          <w:rFonts w:asciiTheme="majorHAnsi" w:eastAsia="Calibri" w:hAnsiTheme="majorHAnsi" w:cstheme="majorHAnsi"/>
          <w:sz w:val="22"/>
          <w:szCs w:val="22"/>
        </w:rPr>
        <w:t>CSPS-CONGOPE-003-2022</w:t>
      </w:r>
      <w:r w:rsidR="00FC6AF9">
        <w:rPr>
          <w:rFonts w:asciiTheme="majorHAnsi" w:eastAsia="Calibri" w:hAnsiTheme="majorHAnsi" w:cstheme="majorHAnsi"/>
          <w:sz w:val="22"/>
          <w:szCs w:val="22"/>
        </w:rPr>
        <w:t xml:space="preserve">. </w:t>
      </w:r>
    </w:p>
    <w:p w14:paraId="20B914A1" w14:textId="6D5F2E5E" w:rsidR="00436D1C" w:rsidRDefault="00436D1C" w:rsidP="00436D1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 Light" w:hAnsi="Calibri Light" w:cs="Arial"/>
          <w:sz w:val="22"/>
          <w:szCs w:val="22"/>
        </w:rPr>
      </w:pPr>
      <w:proofErr w:type="gramStart"/>
      <w:r>
        <w:rPr>
          <w:rStyle w:val="normaltextrun"/>
          <w:rFonts w:ascii="Calibri Light" w:hAnsi="Calibri Light" w:cs="Arial"/>
          <w:b/>
          <w:bCs/>
          <w:sz w:val="22"/>
          <w:szCs w:val="22"/>
        </w:rPr>
        <w:t>TERCERA.</w:t>
      </w:r>
      <w:r w:rsidR="0034756E">
        <w:rPr>
          <w:rStyle w:val="normaltextrun"/>
          <w:rFonts w:ascii="Calibri Light" w:hAnsi="Calibri Light" w:cs="Arial"/>
          <w:b/>
          <w:bCs/>
          <w:sz w:val="22"/>
          <w:szCs w:val="22"/>
        </w:rPr>
        <w:t>-</w:t>
      </w:r>
      <w:proofErr w:type="gramEnd"/>
      <w:r>
        <w:rPr>
          <w:rStyle w:val="normaltextrun"/>
          <w:rFonts w:ascii="Calibri Light" w:hAnsi="Calibri Light" w:cs="Arial"/>
          <w:b/>
          <w:bCs/>
          <w:sz w:val="22"/>
          <w:szCs w:val="22"/>
        </w:rPr>
        <w:t xml:space="preserve"> SERVICIO</w:t>
      </w:r>
      <w:r w:rsidR="0034756E">
        <w:rPr>
          <w:rStyle w:val="normaltextrun"/>
          <w:rFonts w:ascii="Calibri Light" w:hAnsi="Calibri Light" w:cs="Arial"/>
          <w:b/>
          <w:bCs/>
          <w:sz w:val="22"/>
          <w:szCs w:val="22"/>
        </w:rPr>
        <w:t>S PRESTADOS:</w:t>
      </w:r>
    </w:p>
    <w:p w14:paraId="58544D2D" w14:textId="77777777" w:rsidR="00436D1C" w:rsidRDefault="00436D1C" w:rsidP="00436D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775935C8" w14:textId="027F02EB" w:rsidR="00436D1C" w:rsidRDefault="001837C2" w:rsidP="00436D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Calibri Light" w:hAnsi="Calibri Light" w:cs="Arial"/>
          <w:b/>
          <w:bCs/>
          <w:color w:val="000000"/>
          <w:sz w:val="22"/>
          <w:szCs w:val="22"/>
        </w:rPr>
        <w:lastRenderedPageBreak/>
        <w:t xml:space="preserve">3.1. </w:t>
      </w:r>
      <w:r w:rsidR="00436D1C">
        <w:rPr>
          <w:rStyle w:val="normaltextrun"/>
          <w:rFonts w:ascii="Calibri Light" w:hAnsi="Calibri Light" w:cs="Arial"/>
          <w:b/>
          <w:bCs/>
          <w:color w:val="000000"/>
          <w:sz w:val="22"/>
          <w:szCs w:val="22"/>
        </w:rPr>
        <w:t>DETALLE DEL SERVICIO ENTREGADO</w:t>
      </w:r>
      <w:r>
        <w:rPr>
          <w:rStyle w:val="eop"/>
          <w:rFonts w:ascii="Calibri Light" w:hAnsi="Calibri Light" w:cs="Arial"/>
          <w:color w:val="000000"/>
          <w:sz w:val="22"/>
          <w:szCs w:val="22"/>
        </w:rPr>
        <w:t>:</w:t>
      </w:r>
    </w:p>
    <w:p w14:paraId="6FE8F1E7" w14:textId="64B61B1E" w:rsidR="0085575D" w:rsidRDefault="00436D1C" w:rsidP="005217D3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D51848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El servicio requerido mediante 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>la orden de trabajo No. OT-2023-00</w:t>
      </w:r>
      <w:r w:rsidR="005217D3">
        <w:rPr>
          <w:rFonts w:asciiTheme="majorHAnsi" w:eastAsia="Calibri" w:hAnsiTheme="majorHAnsi" w:cstheme="majorHAnsi"/>
          <w:sz w:val="22"/>
          <w:szCs w:val="22"/>
          <w:lang w:eastAsia="en-US"/>
        </w:rPr>
        <w:t>9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  <w:r w:rsidRPr="00D51848">
        <w:rPr>
          <w:rFonts w:asciiTheme="majorHAnsi" w:eastAsia="Calibri" w:hAnsiTheme="majorHAnsi" w:cstheme="majorHAnsi"/>
          <w:sz w:val="22"/>
          <w:szCs w:val="22"/>
          <w:lang w:eastAsia="en-US"/>
        </w:rPr>
        <w:t>y mediante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</w:t>
      </w:r>
      <w:r w:rsidR="001837C2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oficio No. </w:t>
      </w:r>
      <w:r w:rsidR="005217D3" w:rsidRPr="005217D3">
        <w:rPr>
          <w:rFonts w:asciiTheme="majorHAnsi" w:eastAsia="Calibri" w:hAnsiTheme="majorHAnsi" w:cstheme="majorHAnsi"/>
          <w:sz w:val="22"/>
          <w:szCs w:val="22"/>
          <w:lang w:eastAsia="en-US"/>
        </w:rPr>
        <w:t>DCS-RE-CSPS-CONGOPE-003-26-2023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, de fecha </w:t>
      </w:r>
      <w:r w:rsidR="005217D3">
        <w:rPr>
          <w:rFonts w:asciiTheme="majorHAnsi" w:eastAsia="Calibri" w:hAnsiTheme="majorHAnsi" w:cstheme="majorHAnsi"/>
          <w:sz w:val="22"/>
          <w:szCs w:val="22"/>
          <w:lang w:eastAsia="en-US"/>
        </w:rPr>
        <w:t>2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1 de </w:t>
      </w:r>
      <w:r w:rsidR="005217D3">
        <w:rPr>
          <w:rFonts w:asciiTheme="majorHAnsi" w:eastAsia="Calibri" w:hAnsiTheme="majorHAnsi" w:cstheme="majorHAnsi"/>
          <w:sz w:val="22"/>
          <w:szCs w:val="22"/>
          <w:lang w:eastAsia="en-US"/>
        </w:rPr>
        <w:t>abril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de 2023</w:t>
      </w:r>
      <w:r w:rsidRPr="00D51848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fue confirmado, </w:t>
      </w:r>
      <w:r w:rsidRPr="00507B0D">
        <w:rPr>
          <w:rFonts w:asciiTheme="majorHAnsi" w:eastAsia="Calibri" w:hAnsiTheme="majorHAnsi" w:cstheme="majorHAnsi"/>
          <w:sz w:val="22"/>
          <w:szCs w:val="22"/>
          <w:lang w:eastAsia="en-US"/>
        </w:rPr>
        <w:t>verificándose el cumplimiento de</w:t>
      </w:r>
      <w:r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lo siguiente: </w:t>
      </w:r>
    </w:p>
    <w:tbl>
      <w:tblPr>
        <w:tblW w:w="88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6825"/>
      </w:tblGrid>
      <w:tr w:rsidR="005217D3" w14:paraId="20F800CD" w14:textId="77777777" w:rsidTr="001837C2">
        <w:trPr>
          <w:trHeight w:val="270"/>
          <w:tblHeader/>
        </w:trPr>
        <w:tc>
          <w:tcPr>
            <w:tcW w:w="8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60C5D7E3" w14:textId="77777777" w:rsidR="005217D3" w:rsidRDefault="005217D3" w:rsidP="006D39D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DESCRIPCIÓN DE LA NECESIDAD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</w:tr>
      <w:tr w:rsidR="005217D3" w14:paraId="22E35E67" w14:textId="77777777" w:rsidTr="001837C2">
        <w:trPr>
          <w:trHeight w:val="540"/>
          <w:tblHeader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65436A13" w14:textId="77777777" w:rsidR="005217D3" w:rsidRDefault="005217D3" w:rsidP="006D39D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PRODUCTO / SERVICIO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5496"/>
            <w:hideMark/>
          </w:tcPr>
          <w:p w14:paraId="66493E2E" w14:textId="77777777" w:rsidR="005217D3" w:rsidRDefault="005217D3" w:rsidP="006D39D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 Light" w:hAnsi="Calibri Light" w:cs="Arial"/>
                <w:b/>
                <w:bCs/>
                <w:color w:val="FFFFFF"/>
                <w:sz w:val="21"/>
                <w:szCs w:val="21"/>
                <w:lang w:val="es-ES"/>
              </w:rPr>
              <w:t>DESCRIPCIÓN</w:t>
            </w:r>
            <w:r>
              <w:rPr>
                <w:rStyle w:val="eop"/>
                <w:rFonts w:ascii="Calibri Light" w:hAnsi="Calibri Light" w:cs="Arial"/>
                <w:color w:val="FFFFFF"/>
                <w:sz w:val="21"/>
                <w:szCs w:val="21"/>
              </w:rPr>
              <w:t> </w:t>
            </w:r>
          </w:p>
        </w:tc>
      </w:tr>
      <w:tr w:rsidR="005217D3" w14:paraId="2CD2BD0E" w14:textId="77777777" w:rsidTr="001837C2">
        <w:trPr>
          <w:trHeight w:val="27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A95A48" w14:textId="77777777" w:rsidR="005217D3" w:rsidRDefault="005217D3" w:rsidP="006D39D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Arial"/>
                <w:color w:val="000000"/>
                <w:sz w:val="22"/>
                <w:szCs w:val="22"/>
              </w:rPr>
              <w:t>Evento de “</w:t>
            </w:r>
            <w:r w:rsidRPr="004144AD">
              <w:rPr>
                <w:rStyle w:val="normaltextrun"/>
                <w:rFonts w:ascii="Calibri" w:hAnsi="Calibri" w:cs="Arial"/>
                <w:color w:val="000000"/>
                <w:sz w:val="22"/>
                <w:szCs w:val="22"/>
              </w:rPr>
              <w:t>Presentación de iniciativas y propuestas de reformas normativas por parte del Consorcio de Gobiernos Autónomos Provinciales del Ecuador – CONGOPE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”</w:t>
            </w:r>
            <w:r>
              <w:rPr>
                <w:rStyle w:val="eop"/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F92CDD" w14:textId="77777777" w:rsidR="005217D3" w:rsidRDefault="005217D3" w:rsidP="006D39DE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normaltextrun"/>
                <w:rFonts w:ascii="Calibri" w:hAnsi="Calibri" w:cs="Arial"/>
                <w:color w:val="000000"/>
                <w:sz w:val="20"/>
                <w:szCs w:val="20"/>
                <w:lang w:val="es-ES"/>
              </w:rPr>
              <w:t>Requerimientos: equipos técnicos y recursos humanos (detallar los ítems de la ficha)</w:t>
            </w:r>
            <w:r>
              <w:rPr>
                <w:rStyle w:val="eop"/>
                <w:rFonts w:ascii="Calibri" w:hAnsi="Calibri" w:cs="Arial"/>
                <w:color w:val="000000"/>
              </w:rPr>
              <w:t> </w:t>
            </w:r>
          </w:p>
          <w:p w14:paraId="203AD050" w14:textId="19283322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Salón 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de capacidad para 40 personas </w:t>
            </w: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que incluye: pantalla de proyección, pódium, proyector y pantalla</w:t>
            </w:r>
          </w:p>
          <w:p w14:paraId="0B563F1E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Amplificación (50-100 </w:t>
            </w:r>
            <w:proofErr w:type="spellStart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pax</w:t>
            </w:r>
            <w:proofErr w:type="spellEnd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.) INCLUYE: </w:t>
            </w:r>
            <w:proofErr w:type="spellStart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swicher</w:t>
            </w:r>
            <w:proofErr w:type="spellEnd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, 2 micrófonos</w:t>
            </w:r>
            <w:r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 </w:t>
            </w: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alámbricos o inalámbricos y 2 de back up </w:t>
            </w:r>
          </w:p>
          <w:p w14:paraId="06C02244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2 mesas técnicas de trabajo vestidas</w:t>
            </w:r>
          </w:p>
          <w:p w14:paraId="13EF3F4E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3 sillas para las mesas de trabajo</w:t>
            </w:r>
          </w:p>
          <w:p w14:paraId="5C5C5A71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Mesa técnica de registro, vestida con mantel</w:t>
            </w:r>
          </w:p>
          <w:p w14:paraId="5E068959" w14:textId="77777777" w:rsidR="005217D3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2 </w:t>
            </w:r>
            <w:proofErr w:type="gramStart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>Sillas</w:t>
            </w:r>
            <w:proofErr w:type="gramEnd"/>
            <w:r w:rsidRPr="004144AD">
              <w:rPr>
                <w:rStyle w:val="normaltextrun"/>
                <w:rFonts w:ascii="Calibri" w:hAnsi="Calibri" w:cs="Arial"/>
                <w:sz w:val="22"/>
                <w:szCs w:val="22"/>
                <w:lang w:val="es-ES"/>
              </w:rPr>
              <w:t xml:space="preserve"> para el área de registro.</w:t>
            </w:r>
          </w:p>
          <w:p w14:paraId="3BD0158A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Fonts w:ascii="Calibri" w:hAnsi="Calibri" w:cs="Arial"/>
                <w:sz w:val="22"/>
                <w:szCs w:val="22"/>
                <w:lang w:val="es-ES"/>
              </w:rPr>
              <w:t>Logística y coordinación del evento</w:t>
            </w:r>
          </w:p>
          <w:p w14:paraId="38D732CA" w14:textId="77777777" w:rsidR="005217D3" w:rsidRPr="004144AD" w:rsidRDefault="005217D3" w:rsidP="005217D3">
            <w:pPr>
              <w:pStyle w:val="paragraph"/>
              <w:numPr>
                <w:ilvl w:val="0"/>
                <w:numId w:val="42"/>
              </w:numPr>
              <w:jc w:val="both"/>
              <w:textAlignment w:val="baseline"/>
              <w:rPr>
                <w:rFonts w:ascii="Calibri" w:hAnsi="Calibri" w:cs="Arial"/>
                <w:sz w:val="22"/>
                <w:szCs w:val="22"/>
                <w:lang w:val="es-ES"/>
              </w:rPr>
            </w:pPr>
            <w:r w:rsidRPr="004144AD">
              <w:rPr>
                <w:rFonts w:ascii="Calibri" w:hAnsi="Calibri" w:cs="Arial"/>
                <w:sz w:val="22"/>
                <w:szCs w:val="22"/>
                <w:lang w:val="es-ES"/>
              </w:rPr>
              <w:t>Montaje y Desmontaj</w:t>
            </w:r>
            <w:r>
              <w:rPr>
                <w:rFonts w:ascii="Calibri" w:hAnsi="Calibri" w:cs="Arial"/>
                <w:sz w:val="22"/>
                <w:szCs w:val="22"/>
                <w:lang w:val="es-ES"/>
              </w:rPr>
              <w:t>e</w:t>
            </w:r>
          </w:p>
          <w:p w14:paraId="32C43930" w14:textId="77777777" w:rsidR="005217D3" w:rsidRDefault="005217D3" w:rsidP="006D39D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eop"/>
                <w:rFonts w:ascii="Calibri" w:hAnsi="Calibri" w:cs="Arial"/>
                <w:color w:val="4472C4"/>
                <w:sz w:val="22"/>
                <w:szCs w:val="22"/>
              </w:rPr>
              <w:t> </w:t>
            </w:r>
          </w:p>
        </w:tc>
      </w:tr>
    </w:tbl>
    <w:p w14:paraId="1A4D39A4" w14:textId="77777777" w:rsidR="005217D3" w:rsidRDefault="005217D3" w:rsidP="005217D3">
      <w:pPr>
        <w:pStyle w:val="NormalWeb"/>
        <w:spacing w:before="120" w:beforeAutospacing="0" w:after="120" w:afterAutospacing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E60F689" w14:textId="77777777" w:rsidR="001837C2" w:rsidRDefault="001837C2" w:rsidP="00436D1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 Light" w:hAnsi="Calibri Light" w:cs="Arial"/>
          <w:b/>
          <w:bCs/>
          <w:lang w:val="es-MX"/>
        </w:rPr>
      </w:pPr>
      <w:r>
        <w:rPr>
          <w:rStyle w:val="normaltextrun"/>
          <w:rFonts w:ascii="Calibri Light" w:hAnsi="Calibri Light" w:cs="Arial"/>
          <w:b/>
          <w:bCs/>
          <w:lang w:val="es-MX"/>
        </w:rPr>
        <w:t xml:space="preserve">3.2. </w:t>
      </w:r>
      <w:r w:rsidR="00436D1C">
        <w:rPr>
          <w:rStyle w:val="normaltextrun"/>
          <w:rFonts w:ascii="Calibri Light" w:hAnsi="Calibri Light" w:cs="Arial"/>
          <w:b/>
          <w:bCs/>
          <w:lang w:val="es-MX"/>
        </w:rPr>
        <w:t>RESPALDO DE LA EJECUCIÓN DEL SERVICIO</w:t>
      </w:r>
      <w:r>
        <w:rPr>
          <w:rStyle w:val="normaltextrun"/>
          <w:rFonts w:ascii="Calibri Light" w:hAnsi="Calibri Light" w:cs="Arial"/>
          <w:b/>
          <w:bCs/>
          <w:lang w:val="es-MX"/>
        </w:rPr>
        <w:t>:</w:t>
      </w:r>
    </w:p>
    <w:p w14:paraId="50500D19" w14:textId="4306FE92" w:rsidR="00436D1C" w:rsidRPr="00D47048" w:rsidRDefault="00436D1C" w:rsidP="00436D1C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 Light" w:hAnsi="Calibri Light" w:cs="Arial"/>
        </w:rPr>
        <w:t> </w:t>
      </w:r>
    </w:p>
    <w:p w14:paraId="2A135C6A" w14:textId="77777777" w:rsidR="00436D1C" w:rsidRPr="00C970E3" w:rsidRDefault="00436D1C" w:rsidP="00436D1C">
      <w:pPr>
        <w:jc w:val="both"/>
        <w:rPr>
          <w:rFonts w:asciiTheme="majorHAnsi" w:hAnsiTheme="majorHAnsi" w:cstheme="majorHAnsi"/>
          <w:sz w:val="22"/>
          <w:szCs w:val="22"/>
        </w:rPr>
      </w:pPr>
      <w:r w:rsidRPr="00C970E3">
        <w:rPr>
          <w:rFonts w:asciiTheme="majorHAnsi" w:hAnsiTheme="majorHAnsi" w:cstheme="majorHAnsi"/>
          <w:sz w:val="22"/>
          <w:szCs w:val="22"/>
        </w:rPr>
        <w:t>A con</w:t>
      </w:r>
      <w:r>
        <w:rPr>
          <w:rFonts w:asciiTheme="majorHAnsi" w:hAnsiTheme="majorHAnsi" w:cstheme="majorHAnsi"/>
          <w:sz w:val="22"/>
          <w:szCs w:val="22"/>
        </w:rPr>
        <w:t>tinuación, se detalla el servici</w:t>
      </w:r>
      <w:r w:rsidRPr="00C970E3">
        <w:rPr>
          <w:rFonts w:asciiTheme="majorHAnsi" w:hAnsiTheme="majorHAnsi" w:cstheme="majorHAnsi"/>
          <w:sz w:val="22"/>
          <w:szCs w:val="22"/>
        </w:rPr>
        <w:t xml:space="preserve">o recibido: </w:t>
      </w:r>
    </w:p>
    <w:p w14:paraId="43CD0A4D" w14:textId="77777777" w:rsidR="00436D1C" w:rsidRDefault="00436D1C" w:rsidP="00436D1C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66CC7477" w14:textId="3BB858E7" w:rsidR="001837C2" w:rsidRPr="004144AD" w:rsidRDefault="005217D3" w:rsidP="001837C2">
      <w:pPr>
        <w:pStyle w:val="paragraph"/>
        <w:numPr>
          <w:ilvl w:val="0"/>
          <w:numId w:val="42"/>
        </w:numPr>
        <w:jc w:val="both"/>
        <w:textAlignment w:val="baseline"/>
        <w:rPr>
          <w:rStyle w:val="normaltextrun"/>
          <w:rFonts w:ascii="Calibri" w:hAnsi="Calibri" w:cs="Arial"/>
          <w:sz w:val="22"/>
          <w:szCs w:val="22"/>
          <w:lang w:val="es-ES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lastRenderedPageBreak/>
        <w:drawing>
          <wp:anchor distT="0" distB="0" distL="114300" distR="114300" simplePos="0" relativeHeight="251659264" behindDoc="0" locked="0" layoutInCell="1" allowOverlap="1" wp14:anchorId="24AD4456" wp14:editId="2623506A">
            <wp:simplePos x="0" y="0"/>
            <wp:positionH relativeFrom="column">
              <wp:posOffset>-883285</wp:posOffset>
            </wp:positionH>
            <wp:positionV relativeFrom="paragraph">
              <wp:posOffset>744220</wp:posOffset>
            </wp:positionV>
            <wp:extent cx="3382564" cy="2536825"/>
            <wp:effectExtent l="0" t="0" r="8890" b="0"/>
            <wp:wrapTopAndBottom/>
            <wp:docPr id="2048047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7037" name="Imagen 20480470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2564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7C2" w:rsidRPr="001837C2">
        <w:rPr>
          <w:rStyle w:val="normaltextrun"/>
          <w:rFonts w:ascii="Calibri" w:hAnsi="Calibri" w:cs="Arial"/>
          <w:sz w:val="22"/>
          <w:szCs w:val="22"/>
          <w:lang w:val="es-ES"/>
        </w:rPr>
        <w:t xml:space="preserve"> </w:t>
      </w:r>
      <w:r w:rsidR="001837C2" w:rsidRPr="004144AD">
        <w:rPr>
          <w:rStyle w:val="normaltextrun"/>
          <w:rFonts w:ascii="Calibri" w:hAnsi="Calibri" w:cs="Arial"/>
          <w:sz w:val="22"/>
          <w:szCs w:val="22"/>
          <w:lang w:val="es-ES"/>
        </w:rPr>
        <w:t xml:space="preserve">Salón </w:t>
      </w:r>
      <w:r w:rsidR="001837C2">
        <w:rPr>
          <w:rStyle w:val="normaltextrun"/>
          <w:rFonts w:ascii="Calibri" w:hAnsi="Calibri" w:cs="Arial"/>
          <w:sz w:val="22"/>
          <w:szCs w:val="22"/>
          <w:lang w:val="es-ES"/>
        </w:rPr>
        <w:t xml:space="preserve">de capacidad para 40 personas </w:t>
      </w:r>
      <w:r w:rsidR="001837C2" w:rsidRPr="004144AD">
        <w:rPr>
          <w:rStyle w:val="normaltextrun"/>
          <w:rFonts w:ascii="Calibri" w:hAnsi="Calibri" w:cs="Arial"/>
          <w:sz w:val="22"/>
          <w:szCs w:val="22"/>
          <w:lang w:val="es-ES"/>
        </w:rPr>
        <w:t>que incluye: pantalla de proyección, pódium, proyector y pantalla</w:t>
      </w:r>
    </w:p>
    <w:p w14:paraId="4784F261" w14:textId="77777777" w:rsidR="005217D3" w:rsidRDefault="005217D3" w:rsidP="005217D3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33D0BCB0" wp14:editId="69E37F08">
            <wp:simplePos x="0" y="0"/>
            <wp:positionH relativeFrom="page">
              <wp:posOffset>3881755</wp:posOffset>
            </wp:positionH>
            <wp:positionV relativeFrom="paragraph">
              <wp:posOffset>190500</wp:posOffset>
            </wp:positionV>
            <wp:extent cx="3394710" cy="2546350"/>
            <wp:effectExtent l="0" t="0" r="0" b="6350"/>
            <wp:wrapTopAndBottom/>
            <wp:docPr id="11141063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06323" name="Imagen 11141063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2336" behindDoc="0" locked="0" layoutInCell="1" allowOverlap="1" wp14:anchorId="578D409A" wp14:editId="60F446F5">
            <wp:simplePos x="0" y="0"/>
            <wp:positionH relativeFrom="margin">
              <wp:posOffset>2648585</wp:posOffset>
            </wp:positionH>
            <wp:positionV relativeFrom="paragraph">
              <wp:posOffset>3080385</wp:posOffset>
            </wp:positionV>
            <wp:extent cx="3457575" cy="2592705"/>
            <wp:effectExtent l="0" t="0" r="9525" b="0"/>
            <wp:wrapTopAndBottom/>
            <wp:docPr id="188804443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44438" name="Imagen 18880444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1312" behindDoc="0" locked="0" layoutInCell="1" allowOverlap="1" wp14:anchorId="16531E3E" wp14:editId="0DBBDFF5">
            <wp:simplePos x="0" y="0"/>
            <wp:positionH relativeFrom="margin">
              <wp:posOffset>-941705</wp:posOffset>
            </wp:positionH>
            <wp:positionV relativeFrom="paragraph">
              <wp:posOffset>3073400</wp:posOffset>
            </wp:positionV>
            <wp:extent cx="3441700" cy="2581275"/>
            <wp:effectExtent l="0" t="0" r="6350" b="9525"/>
            <wp:wrapTopAndBottom/>
            <wp:docPr id="4429550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55029" name="Imagen 4429550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43C9" w14:textId="77777777" w:rsidR="005217D3" w:rsidRPr="003F5E8A" w:rsidRDefault="005217D3" w:rsidP="005217D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F5C59F9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  <w:sz w:val="22"/>
          <w:szCs w:val="22"/>
        </w:rPr>
      </w:pPr>
    </w:p>
    <w:p w14:paraId="74F48B22" w14:textId="77777777" w:rsidR="005217D3" w:rsidRPr="00B673B1" w:rsidRDefault="005217D3" w:rsidP="005217D3">
      <w:pPr>
        <w:ind w:left="360"/>
        <w:jc w:val="both"/>
        <w:rPr>
          <w:rFonts w:asciiTheme="majorHAnsi" w:hAnsiTheme="majorHAnsi" w:cstheme="majorHAnsi"/>
          <w:sz w:val="22"/>
          <w:szCs w:val="22"/>
        </w:rPr>
      </w:pPr>
    </w:p>
    <w:p w14:paraId="648A83D9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  <w:sz w:val="22"/>
          <w:szCs w:val="22"/>
        </w:rPr>
      </w:pPr>
    </w:p>
    <w:p w14:paraId="30F0F646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34"/>
          <w:szCs w:val="34"/>
        </w:rPr>
        <w:lastRenderedPageBreak/>
        <w:drawing>
          <wp:anchor distT="0" distB="0" distL="114300" distR="114300" simplePos="0" relativeHeight="251664384" behindDoc="0" locked="0" layoutInCell="1" allowOverlap="1" wp14:anchorId="7B8B6CA7" wp14:editId="2ED43AC8">
            <wp:simplePos x="0" y="0"/>
            <wp:positionH relativeFrom="page">
              <wp:posOffset>3814342</wp:posOffset>
            </wp:positionH>
            <wp:positionV relativeFrom="paragraph">
              <wp:posOffset>73317</wp:posOffset>
            </wp:positionV>
            <wp:extent cx="3571875" cy="2678430"/>
            <wp:effectExtent l="0" t="0" r="9525" b="7620"/>
            <wp:wrapTopAndBottom/>
            <wp:docPr id="49197177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71777" name="Imagen 4919717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 wp14:anchorId="1EDFC4BA" wp14:editId="098AE4A5">
            <wp:simplePos x="0" y="0"/>
            <wp:positionH relativeFrom="margin">
              <wp:posOffset>-528320</wp:posOffset>
            </wp:positionH>
            <wp:positionV relativeFrom="paragraph">
              <wp:posOffset>61595</wp:posOffset>
            </wp:positionV>
            <wp:extent cx="3005455" cy="2705735"/>
            <wp:effectExtent l="0" t="0" r="4445" b="0"/>
            <wp:wrapTopAndBottom/>
            <wp:docPr id="119123208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32083" name="Imagen 1191232083"/>
                    <pic:cNvPicPr/>
                  </pic:nvPicPr>
                  <pic:blipFill rotWithShape="1">
                    <a:blip r:embed="rId16"/>
                    <a:srcRect t="32470"/>
                    <a:stretch/>
                  </pic:blipFill>
                  <pic:spPr bwMode="auto">
                    <a:xfrm>
                      <a:off x="0" y="0"/>
                      <a:ext cx="3005455" cy="27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49820" w14:textId="77777777" w:rsidR="005217D3" w:rsidRPr="00FA6320" w:rsidRDefault="005217D3" w:rsidP="005217D3">
      <w:pPr>
        <w:pStyle w:val="Prrafodelista"/>
        <w:numPr>
          <w:ilvl w:val="0"/>
          <w:numId w:val="45"/>
        </w:numPr>
        <w:spacing w:after="200" w:line="288" w:lineRule="auto"/>
        <w:jc w:val="both"/>
        <w:rPr>
          <w:rFonts w:asciiTheme="majorHAnsi" w:hAnsiTheme="majorHAnsi" w:cstheme="majorHAnsi"/>
          <w:sz w:val="22"/>
          <w:szCs w:val="22"/>
        </w:rPr>
      </w:pPr>
      <w:bookmarkStart w:id="0" w:name="_Hlk134440183"/>
      <w:r w:rsidRPr="00D1060F">
        <w:rPr>
          <w:rFonts w:asciiTheme="majorHAnsi" w:hAnsiTheme="majorHAnsi" w:cstheme="majorHAnsi"/>
          <w:sz w:val="22"/>
          <w:szCs w:val="22"/>
        </w:rPr>
        <w:t xml:space="preserve">Amplificación (50-100 </w:t>
      </w:r>
      <w:proofErr w:type="spellStart"/>
      <w:r w:rsidRPr="00D1060F">
        <w:rPr>
          <w:rFonts w:asciiTheme="majorHAnsi" w:hAnsiTheme="majorHAnsi" w:cstheme="majorHAnsi"/>
          <w:sz w:val="22"/>
          <w:szCs w:val="22"/>
        </w:rPr>
        <w:t>pax</w:t>
      </w:r>
      <w:proofErr w:type="spellEnd"/>
      <w:r w:rsidRPr="00D1060F">
        <w:rPr>
          <w:rFonts w:asciiTheme="majorHAnsi" w:hAnsiTheme="majorHAnsi" w:cstheme="majorHAnsi"/>
          <w:sz w:val="22"/>
          <w:szCs w:val="22"/>
        </w:rPr>
        <w:t xml:space="preserve">.) INCLUYE: </w:t>
      </w:r>
      <w:proofErr w:type="spellStart"/>
      <w:r w:rsidRPr="00D1060F">
        <w:rPr>
          <w:rFonts w:asciiTheme="majorHAnsi" w:hAnsiTheme="majorHAnsi" w:cstheme="majorHAnsi"/>
          <w:sz w:val="22"/>
          <w:szCs w:val="22"/>
        </w:rPr>
        <w:t>swicher</w:t>
      </w:r>
      <w:proofErr w:type="spellEnd"/>
      <w:r w:rsidRPr="00D1060F">
        <w:rPr>
          <w:rFonts w:asciiTheme="majorHAnsi" w:hAnsiTheme="majorHAnsi" w:cstheme="majorHAnsi"/>
          <w:sz w:val="22"/>
          <w:szCs w:val="22"/>
        </w:rPr>
        <w:t>, 2 micrófonos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FA6320">
        <w:rPr>
          <w:rFonts w:asciiTheme="majorHAnsi" w:hAnsiTheme="majorHAnsi" w:cstheme="majorHAnsi"/>
          <w:sz w:val="22"/>
          <w:szCs w:val="22"/>
        </w:rPr>
        <w:t xml:space="preserve">alámbricos o inalámbricos y 2 de back up </w:t>
      </w:r>
    </w:p>
    <w:p w14:paraId="41ECBC0C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31F6E995" w14:textId="77777777" w:rsidR="005217D3" w:rsidRPr="00D1060F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7255F3" wp14:editId="2D58141C">
            <wp:simplePos x="0" y="0"/>
            <wp:positionH relativeFrom="margin">
              <wp:align>right</wp:align>
            </wp:positionH>
            <wp:positionV relativeFrom="paragraph">
              <wp:posOffset>292</wp:posOffset>
            </wp:positionV>
            <wp:extent cx="3027045" cy="4036060"/>
            <wp:effectExtent l="0" t="0" r="1905" b="2540"/>
            <wp:wrapTopAndBottom/>
            <wp:docPr id="27331815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18152" name="Imagen 2733181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0" locked="0" layoutInCell="1" allowOverlap="1" wp14:anchorId="27083EEE" wp14:editId="0262F241">
            <wp:simplePos x="0" y="0"/>
            <wp:positionH relativeFrom="column">
              <wp:posOffset>-898507</wp:posOffset>
            </wp:positionH>
            <wp:positionV relativeFrom="paragraph">
              <wp:posOffset>0</wp:posOffset>
            </wp:positionV>
            <wp:extent cx="3062672" cy="4083445"/>
            <wp:effectExtent l="0" t="0" r="4445" b="0"/>
            <wp:wrapTopAndBottom/>
            <wp:docPr id="84646059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60599" name="Imagen 8464605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2672" cy="40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BCF12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0AF3CC7E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8F44729" wp14:editId="3E5AB56E">
            <wp:simplePos x="0" y="0"/>
            <wp:positionH relativeFrom="column">
              <wp:posOffset>-821055</wp:posOffset>
            </wp:positionH>
            <wp:positionV relativeFrom="paragraph">
              <wp:posOffset>473075</wp:posOffset>
            </wp:positionV>
            <wp:extent cx="3228975" cy="4305300"/>
            <wp:effectExtent l="0" t="0" r="9525" b="0"/>
            <wp:wrapTopAndBottom/>
            <wp:docPr id="93909036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90360" name="Imagen 9390903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C747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5648" behindDoc="0" locked="0" layoutInCell="1" allowOverlap="1" wp14:anchorId="38EF1D05" wp14:editId="48391D69">
            <wp:simplePos x="0" y="0"/>
            <wp:positionH relativeFrom="column">
              <wp:posOffset>182245</wp:posOffset>
            </wp:positionH>
            <wp:positionV relativeFrom="paragraph">
              <wp:posOffset>4716145</wp:posOffset>
            </wp:positionV>
            <wp:extent cx="3752850" cy="3142615"/>
            <wp:effectExtent l="0" t="0" r="0" b="635"/>
            <wp:wrapTopAndBottom/>
            <wp:docPr id="48836447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64470" name="Imagen 488364470"/>
                    <pic:cNvPicPr/>
                  </pic:nvPicPr>
                  <pic:blipFill rotWithShape="1">
                    <a:blip r:embed="rId20"/>
                    <a:srcRect t="35551"/>
                    <a:stretch/>
                  </pic:blipFill>
                  <pic:spPr bwMode="auto">
                    <a:xfrm>
                      <a:off x="0" y="0"/>
                      <a:ext cx="3752850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22A21C1" wp14:editId="355DD66F">
            <wp:simplePos x="0" y="0"/>
            <wp:positionH relativeFrom="margin">
              <wp:posOffset>2830195</wp:posOffset>
            </wp:positionH>
            <wp:positionV relativeFrom="paragraph">
              <wp:posOffset>331470</wp:posOffset>
            </wp:positionV>
            <wp:extent cx="3238500" cy="4318000"/>
            <wp:effectExtent l="0" t="0" r="0" b="6350"/>
            <wp:wrapTopAndBottom/>
            <wp:docPr id="3898036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0365" name="Imagen 3898036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1CFE6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049193FC" w14:textId="77777777" w:rsidR="005217D3" w:rsidRPr="000D317F" w:rsidRDefault="005217D3" w:rsidP="005217D3">
      <w:pPr>
        <w:pStyle w:val="Prrafodelista"/>
        <w:numPr>
          <w:ilvl w:val="0"/>
          <w:numId w:val="4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0D317F">
        <w:rPr>
          <w:rFonts w:asciiTheme="majorHAnsi" w:hAnsiTheme="majorHAnsi" w:cstheme="majorHAnsi"/>
        </w:rPr>
        <w:t>2 mesas técnicas de trabajo vestidas</w:t>
      </w:r>
    </w:p>
    <w:p w14:paraId="5FE6CD89" w14:textId="77777777" w:rsidR="005217D3" w:rsidRDefault="005217D3" w:rsidP="005217D3">
      <w:pPr>
        <w:pStyle w:val="Prrafodelista"/>
        <w:numPr>
          <w:ilvl w:val="0"/>
          <w:numId w:val="45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3 </w:t>
      </w:r>
      <w:r w:rsidRPr="000D317F">
        <w:rPr>
          <w:rFonts w:asciiTheme="majorHAnsi" w:hAnsiTheme="majorHAnsi" w:cstheme="majorHAnsi"/>
        </w:rPr>
        <w:t>sillas para las mesas de trabajo</w:t>
      </w:r>
    </w:p>
    <w:p w14:paraId="3467FA4E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13FA4DA4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2576" behindDoc="0" locked="0" layoutInCell="1" allowOverlap="1" wp14:anchorId="6BF83AAF" wp14:editId="2CF04E07">
            <wp:simplePos x="0" y="0"/>
            <wp:positionH relativeFrom="page">
              <wp:posOffset>342900</wp:posOffset>
            </wp:positionH>
            <wp:positionV relativeFrom="paragraph">
              <wp:posOffset>3616325</wp:posOffset>
            </wp:positionV>
            <wp:extent cx="3267710" cy="2451100"/>
            <wp:effectExtent l="0" t="0" r="8890" b="6350"/>
            <wp:wrapTopAndBottom/>
            <wp:docPr id="94892900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9009" name="Imagen 9489290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allowOverlap="1" wp14:anchorId="19EE1F2A" wp14:editId="5F2E3FB5">
            <wp:simplePos x="0" y="0"/>
            <wp:positionH relativeFrom="margin">
              <wp:posOffset>-866140</wp:posOffset>
            </wp:positionH>
            <wp:positionV relativeFrom="paragraph">
              <wp:posOffset>0</wp:posOffset>
            </wp:positionV>
            <wp:extent cx="3246755" cy="3238500"/>
            <wp:effectExtent l="0" t="0" r="0" b="0"/>
            <wp:wrapTopAndBottom/>
            <wp:docPr id="105041006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10064" name="Imagen 1050410064"/>
                    <pic:cNvPicPr/>
                  </pic:nvPicPr>
                  <pic:blipFill rotWithShape="1">
                    <a:blip r:embed="rId23"/>
                    <a:srcRect t="25191"/>
                    <a:stretch/>
                  </pic:blipFill>
                  <pic:spPr bwMode="auto">
                    <a:xfrm>
                      <a:off x="0" y="0"/>
                      <a:ext cx="324675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1552" behindDoc="0" locked="0" layoutInCell="1" allowOverlap="1" wp14:anchorId="0C4EFE77" wp14:editId="4D84CA6F">
            <wp:simplePos x="0" y="0"/>
            <wp:positionH relativeFrom="margin">
              <wp:posOffset>2550795</wp:posOffset>
            </wp:positionH>
            <wp:positionV relativeFrom="paragraph">
              <wp:posOffset>0</wp:posOffset>
            </wp:positionV>
            <wp:extent cx="3213100" cy="3242945"/>
            <wp:effectExtent l="0" t="0" r="6350" b="0"/>
            <wp:wrapTopAndBottom/>
            <wp:docPr id="137647882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78827" name="Imagen 1376478827"/>
                    <pic:cNvPicPr/>
                  </pic:nvPicPr>
                  <pic:blipFill rotWithShape="1">
                    <a:blip r:embed="rId24"/>
                    <a:srcRect t="24304"/>
                    <a:stretch/>
                  </pic:blipFill>
                  <pic:spPr bwMode="auto">
                    <a:xfrm>
                      <a:off x="0" y="0"/>
                      <a:ext cx="3213100" cy="32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1551D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7A56EECB" wp14:editId="7413E637">
            <wp:simplePos x="0" y="0"/>
            <wp:positionH relativeFrom="column">
              <wp:posOffset>2614295</wp:posOffset>
            </wp:positionH>
            <wp:positionV relativeFrom="paragraph">
              <wp:posOffset>225425</wp:posOffset>
            </wp:positionV>
            <wp:extent cx="3200400" cy="2461260"/>
            <wp:effectExtent l="0" t="0" r="0" b="0"/>
            <wp:wrapTopAndBottom/>
            <wp:docPr id="200137910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79102" name="Imagen 2001379102"/>
                    <pic:cNvPicPr/>
                  </pic:nvPicPr>
                  <pic:blipFill rotWithShape="1">
                    <a:blip r:embed="rId25"/>
                    <a:srcRect l="21048"/>
                    <a:stretch/>
                  </pic:blipFill>
                  <pic:spPr bwMode="auto">
                    <a:xfrm>
                      <a:off x="0" y="0"/>
                      <a:ext cx="320040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AE66A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67566924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790C74FF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6DF1628E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605ECE9B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3028F53D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2E54F256" w14:textId="77777777" w:rsidR="005217D3" w:rsidRDefault="005217D3" w:rsidP="005217D3">
      <w:pPr>
        <w:pStyle w:val="Prrafodelista"/>
        <w:numPr>
          <w:ilvl w:val="0"/>
          <w:numId w:val="45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3F5E8A">
        <w:rPr>
          <w:rFonts w:asciiTheme="majorHAnsi" w:hAnsiTheme="majorHAnsi" w:cstheme="majorHAnsi"/>
        </w:rPr>
        <w:t>Mesa técnica de registro, vestida con mantel</w:t>
      </w:r>
    </w:p>
    <w:p w14:paraId="0BE1AA88" w14:textId="1984412A" w:rsidR="005217D3" w:rsidRPr="000D317F" w:rsidRDefault="005217D3" w:rsidP="005217D3">
      <w:pPr>
        <w:pStyle w:val="Prrafodelista"/>
        <w:numPr>
          <w:ilvl w:val="0"/>
          <w:numId w:val="45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 </w:t>
      </w:r>
      <w:r w:rsidR="001837C2">
        <w:rPr>
          <w:rFonts w:asciiTheme="majorHAnsi" w:hAnsiTheme="majorHAnsi" w:cstheme="majorHAnsi"/>
        </w:rPr>
        <w:t>s</w:t>
      </w:r>
      <w:r w:rsidRPr="003F5E8A">
        <w:rPr>
          <w:rFonts w:asciiTheme="majorHAnsi" w:hAnsiTheme="majorHAnsi" w:cstheme="majorHAnsi"/>
        </w:rPr>
        <w:t>illas para el área de registro.</w:t>
      </w:r>
    </w:p>
    <w:p w14:paraId="6B57DC59" w14:textId="77777777" w:rsidR="005217D3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6432" behindDoc="0" locked="0" layoutInCell="1" allowOverlap="1" wp14:anchorId="3A73D194" wp14:editId="083BEF83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3181350" cy="2819400"/>
            <wp:effectExtent l="0" t="0" r="0" b="0"/>
            <wp:wrapTopAndBottom/>
            <wp:docPr id="17089948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94823" name="Imagen 1708994823"/>
                    <pic:cNvPicPr/>
                  </pic:nvPicPr>
                  <pic:blipFill rotWithShape="1">
                    <a:blip r:embed="rId26"/>
                    <a:srcRect l="-381" t="-571" r="2588" b="27224"/>
                    <a:stretch/>
                  </pic:blipFill>
                  <pic:spPr bwMode="auto">
                    <a:xfrm>
                      <a:off x="0" y="0"/>
                      <a:ext cx="31813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4624" behindDoc="0" locked="0" layoutInCell="1" allowOverlap="1" wp14:anchorId="7E6038C5" wp14:editId="4C6EE902">
            <wp:simplePos x="0" y="0"/>
            <wp:positionH relativeFrom="column">
              <wp:posOffset>-560705</wp:posOffset>
            </wp:positionH>
            <wp:positionV relativeFrom="paragraph">
              <wp:posOffset>220345</wp:posOffset>
            </wp:positionV>
            <wp:extent cx="2419350" cy="2857500"/>
            <wp:effectExtent l="0" t="0" r="0" b="0"/>
            <wp:wrapTopAndBottom/>
            <wp:docPr id="72758940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89406" name="Imagen 727589406"/>
                    <pic:cNvPicPr/>
                  </pic:nvPicPr>
                  <pic:blipFill rotWithShape="1">
                    <a:blip r:embed="rId27"/>
                    <a:srcRect l="1077" t="269" r="-1077" b="-269"/>
                    <a:stretch/>
                  </pic:blipFill>
                  <pic:spPr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30E0517" w14:textId="355340A6" w:rsidR="00436D1C" w:rsidRPr="00941CB3" w:rsidRDefault="00436D1C" w:rsidP="00436D1C">
      <w:pPr>
        <w:pStyle w:val="NormalWeb"/>
        <w:spacing w:before="120" w:beforeAutospacing="0" w:after="120" w:afterAutospacing="0" w:line="276" w:lineRule="auto"/>
        <w:jc w:val="both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>Con el detalle mencionado se confirma que todos los componentes requeridos en la</w:t>
      </w:r>
      <w:r w:rsidR="007B073A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  <w:r w:rsidRPr="00941CB3">
        <w:rPr>
          <w:rFonts w:asciiTheme="majorHAnsi" w:eastAsiaTheme="minorHAnsi" w:hAnsiTheme="majorHAnsi" w:cstheme="majorHAnsi"/>
          <w:sz w:val="22"/>
          <w:szCs w:val="22"/>
          <w:lang w:eastAsia="en-US"/>
        </w:rPr>
        <w:t>orden de trabajo se dieron a cabal cumplimiento.</w:t>
      </w:r>
    </w:p>
    <w:p w14:paraId="66E70390" w14:textId="77777777" w:rsidR="004D0CDF" w:rsidRDefault="004D0CDF" w:rsidP="00436D1C">
      <w:pPr>
        <w:rPr>
          <w:rStyle w:val="normaltextrun"/>
          <w:rFonts w:ascii="Calibri Light" w:hAnsi="Calibri Light"/>
          <w:b/>
          <w:bCs/>
          <w:color w:val="000000"/>
          <w:shd w:val="clear" w:color="auto" w:fill="FFFFFF"/>
        </w:rPr>
      </w:pPr>
    </w:p>
    <w:p w14:paraId="2A51EC6B" w14:textId="2C2450F1" w:rsidR="00436D1C" w:rsidRDefault="004D0CDF" w:rsidP="00436D1C">
      <w:r>
        <w:rPr>
          <w:rStyle w:val="normaltextrun"/>
          <w:rFonts w:ascii="Calibri Light" w:hAnsi="Calibri Light"/>
          <w:b/>
          <w:bCs/>
          <w:color w:val="000000"/>
          <w:shd w:val="clear" w:color="auto" w:fill="FFFFFF"/>
        </w:rPr>
        <w:t xml:space="preserve">3.3. </w:t>
      </w:r>
      <w:r w:rsidR="00436D1C">
        <w:rPr>
          <w:rStyle w:val="normaltextrun"/>
          <w:rFonts w:ascii="Calibri Light" w:hAnsi="Calibri Light"/>
          <w:b/>
          <w:bCs/>
          <w:color w:val="000000"/>
          <w:shd w:val="clear" w:color="auto" w:fill="FFFFFF"/>
        </w:rPr>
        <w:t>COORDINACIÓN Y GESTIÓN DE PARTICIPACIÓN EN EL EVENTO</w:t>
      </w:r>
      <w:r>
        <w:rPr>
          <w:rStyle w:val="eop"/>
          <w:rFonts w:ascii="Calibri Light" w:hAnsi="Calibri Light"/>
          <w:color w:val="000000"/>
          <w:shd w:val="clear" w:color="auto" w:fill="FFFFFF"/>
        </w:rPr>
        <w:t>:</w:t>
      </w:r>
    </w:p>
    <w:p w14:paraId="23E79173" w14:textId="77777777" w:rsidR="00436D1C" w:rsidRDefault="00436D1C" w:rsidP="00436D1C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A578EB0" w14:textId="77777777" w:rsidR="009B76E2" w:rsidRDefault="009B76E2" w:rsidP="009B76E2">
      <w:pPr>
        <w:jc w:val="both"/>
        <w:rPr>
          <w:rFonts w:asciiTheme="majorHAnsi" w:hAnsiTheme="majorHAnsi" w:cstheme="majorHAnsi"/>
          <w:sz w:val="22"/>
          <w:szCs w:val="22"/>
        </w:rPr>
      </w:pPr>
      <w:r w:rsidRPr="002C249C">
        <w:rPr>
          <w:rFonts w:asciiTheme="majorHAnsi" w:hAnsiTheme="majorHAnsi" w:cstheme="majorHAnsi"/>
          <w:sz w:val="22"/>
          <w:szCs w:val="22"/>
        </w:rPr>
        <w:t>En este evento participar</w:t>
      </w:r>
      <w:r>
        <w:rPr>
          <w:rFonts w:asciiTheme="majorHAnsi" w:hAnsiTheme="majorHAnsi" w:cstheme="majorHAnsi"/>
          <w:sz w:val="22"/>
          <w:szCs w:val="22"/>
        </w:rPr>
        <w:t>on</w:t>
      </w:r>
      <w:r w:rsidRPr="002C249C">
        <w:rPr>
          <w:rFonts w:asciiTheme="majorHAnsi" w:hAnsiTheme="majorHAnsi" w:cstheme="majorHAnsi"/>
          <w:sz w:val="22"/>
          <w:szCs w:val="22"/>
        </w:rPr>
        <w:t xml:space="preserve"> los asambleístas</w:t>
      </w:r>
      <w:r>
        <w:rPr>
          <w:rFonts w:asciiTheme="majorHAnsi" w:hAnsiTheme="majorHAnsi" w:cstheme="majorHAnsi"/>
          <w:sz w:val="22"/>
          <w:szCs w:val="22"/>
        </w:rPr>
        <w:t xml:space="preserve">, asesores y equipos técnicos de la </w:t>
      </w:r>
      <w:r w:rsidRPr="002C249C">
        <w:rPr>
          <w:rFonts w:asciiTheme="majorHAnsi" w:hAnsiTheme="majorHAnsi" w:cstheme="majorHAnsi"/>
          <w:sz w:val="22"/>
          <w:szCs w:val="22"/>
        </w:rPr>
        <w:t>Comisión de Gobiernos Autónomos, Descentralización,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Competencias y Organización del Territorio; la Comisión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Biodiversidad y Recursos Naturales; la Comisión del Desarrollo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Económico, Productivo y la Microempresa; y, la Comisión de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Régimen Económico y Tributario, dado el alcance nacional que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C249C">
        <w:rPr>
          <w:rFonts w:asciiTheme="majorHAnsi" w:hAnsiTheme="majorHAnsi" w:cstheme="majorHAnsi"/>
          <w:sz w:val="22"/>
          <w:szCs w:val="22"/>
        </w:rPr>
        <w:t>t</w:t>
      </w:r>
      <w:r>
        <w:rPr>
          <w:rFonts w:asciiTheme="majorHAnsi" w:hAnsiTheme="majorHAnsi" w:cstheme="majorHAnsi"/>
          <w:sz w:val="22"/>
          <w:szCs w:val="22"/>
        </w:rPr>
        <w:t>uvo</w:t>
      </w:r>
      <w:r w:rsidRPr="002C249C">
        <w:rPr>
          <w:rFonts w:asciiTheme="majorHAnsi" w:hAnsiTheme="majorHAnsi" w:cstheme="majorHAnsi"/>
          <w:sz w:val="22"/>
          <w:szCs w:val="22"/>
        </w:rPr>
        <w:t xml:space="preserve"> la normativa que se abord</w:t>
      </w:r>
      <w:r>
        <w:rPr>
          <w:rFonts w:asciiTheme="majorHAnsi" w:hAnsiTheme="majorHAnsi" w:cstheme="majorHAnsi"/>
          <w:sz w:val="22"/>
          <w:szCs w:val="22"/>
        </w:rPr>
        <w:t>ó</w:t>
      </w:r>
      <w:r w:rsidRPr="002C249C">
        <w:rPr>
          <w:rFonts w:asciiTheme="majorHAnsi" w:hAnsiTheme="majorHAnsi" w:cstheme="majorHAnsi"/>
          <w:sz w:val="22"/>
          <w:szCs w:val="22"/>
        </w:rPr>
        <w:t xml:space="preserve"> en la presentación.</w:t>
      </w:r>
    </w:p>
    <w:p w14:paraId="7E6F0CA7" w14:textId="77777777" w:rsidR="005217D3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0545511E" w14:textId="77777777" w:rsidR="005217D3" w:rsidRPr="004378C9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4378C9">
        <w:rPr>
          <w:rFonts w:asciiTheme="majorHAnsi" w:hAnsiTheme="majorHAnsi" w:cstheme="majorHAnsi"/>
          <w:b/>
          <w:bCs/>
          <w:sz w:val="22"/>
          <w:szCs w:val="22"/>
        </w:rPr>
        <w:t>ACTIVIDADES DE COORDINACIÓN</w:t>
      </w:r>
    </w:p>
    <w:p w14:paraId="07FBCBAC" w14:textId="77777777" w:rsidR="00166728" w:rsidRDefault="00166728" w:rsidP="005217D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1C72666" w14:textId="77777777" w:rsidR="00166728" w:rsidRDefault="00166728" w:rsidP="0016672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En relación con las</w:t>
      </w:r>
      <w:r w:rsidRPr="004378C9">
        <w:rPr>
          <w:rFonts w:asciiTheme="majorHAnsi" w:hAnsiTheme="majorHAnsi" w:cstheme="majorHAnsi"/>
          <w:sz w:val="22"/>
          <w:szCs w:val="22"/>
        </w:rPr>
        <w:t xml:space="preserve"> actividades de coordinación y logística es necesario </w:t>
      </w:r>
      <w:r>
        <w:rPr>
          <w:rFonts w:asciiTheme="majorHAnsi" w:hAnsiTheme="majorHAnsi" w:cstheme="majorHAnsi"/>
          <w:sz w:val="22"/>
          <w:szCs w:val="22"/>
        </w:rPr>
        <w:t>señalar</w:t>
      </w:r>
      <w:r w:rsidRPr="004378C9">
        <w:rPr>
          <w:rFonts w:asciiTheme="majorHAnsi" w:hAnsiTheme="majorHAnsi" w:cstheme="majorHAnsi"/>
          <w:sz w:val="22"/>
          <w:szCs w:val="22"/>
        </w:rPr>
        <w:t xml:space="preserve"> que estas </w:t>
      </w:r>
      <w:r>
        <w:rPr>
          <w:rFonts w:asciiTheme="majorHAnsi" w:hAnsiTheme="majorHAnsi" w:cstheme="majorHAnsi"/>
          <w:sz w:val="22"/>
          <w:szCs w:val="22"/>
        </w:rPr>
        <w:t>se realizaron desde momentos previos al día del Evento</w:t>
      </w:r>
      <w:r w:rsidRPr="004378C9">
        <w:rPr>
          <w:rFonts w:asciiTheme="majorHAnsi" w:hAnsiTheme="majorHAnsi" w:cstheme="majorHAnsi"/>
          <w:sz w:val="22"/>
          <w:szCs w:val="22"/>
        </w:rPr>
        <w:t xml:space="preserve">, el día </w:t>
      </w:r>
      <w:r>
        <w:rPr>
          <w:rFonts w:asciiTheme="majorHAnsi" w:hAnsiTheme="majorHAnsi" w:cstheme="majorHAnsi"/>
          <w:sz w:val="22"/>
          <w:szCs w:val="22"/>
        </w:rPr>
        <w:t xml:space="preserve">mismo </w:t>
      </w:r>
      <w:r w:rsidRPr="004378C9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 xml:space="preserve">su </w:t>
      </w:r>
      <w:r w:rsidRPr="004378C9">
        <w:rPr>
          <w:rFonts w:asciiTheme="majorHAnsi" w:hAnsiTheme="majorHAnsi" w:cstheme="majorHAnsi"/>
          <w:sz w:val="22"/>
          <w:szCs w:val="22"/>
        </w:rPr>
        <w:t>realización</w:t>
      </w:r>
      <w:r>
        <w:rPr>
          <w:rFonts w:asciiTheme="majorHAnsi" w:hAnsiTheme="majorHAnsi" w:cstheme="majorHAnsi"/>
          <w:sz w:val="22"/>
          <w:szCs w:val="22"/>
        </w:rPr>
        <w:t>,</w:t>
      </w:r>
      <w:r w:rsidRPr="004378C9">
        <w:rPr>
          <w:rFonts w:asciiTheme="majorHAnsi" w:hAnsiTheme="majorHAnsi" w:cstheme="majorHAnsi"/>
          <w:sz w:val="22"/>
          <w:szCs w:val="22"/>
        </w:rPr>
        <w:t xml:space="preserve"> con jornada completa, y los días posteriores para el desarrollo y entrega de los respaldos e informe</w:t>
      </w:r>
      <w:r>
        <w:rPr>
          <w:rFonts w:asciiTheme="majorHAnsi" w:hAnsiTheme="majorHAnsi" w:cstheme="majorHAnsi"/>
          <w:sz w:val="22"/>
          <w:szCs w:val="22"/>
        </w:rPr>
        <w:t>s</w:t>
      </w:r>
      <w:r w:rsidRPr="004378C9">
        <w:rPr>
          <w:rFonts w:asciiTheme="majorHAnsi" w:hAnsiTheme="majorHAnsi" w:cstheme="majorHAnsi"/>
          <w:sz w:val="22"/>
          <w:szCs w:val="22"/>
        </w:rPr>
        <w:t xml:space="preserve"> de cumplimiento.</w:t>
      </w:r>
    </w:p>
    <w:p w14:paraId="2018D5FF" w14:textId="77777777" w:rsidR="00166728" w:rsidRPr="004378C9" w:rsidRDefault="00166728" w:rsidP="0016672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3D6614A" w14:textId="77777777" w:rsidR="00166728" w:rsidRDefault="00166728" w:rsidP="00166728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>El grupo a cargo de la logística y coordinación estuvo compuesto por:</w:t>
      </w:r>
    </w:p>
    <w:p w14:paraId="3B84889E" w14:textId="441C6E7A" w:rsidR="005217D3" w:rsidRDefault="005217D3" w:rsidP="005217D3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FD2FDB5" w14:textId="77777777" w:rsidR="005217D3" w:rsidRPr="004378C9" w:rsidRDefault="005217D3" w:rsidP="005217D3">
      <w:pPr>
        <w:pStyle w:val="Prrafodelista"/>
        <w:numPr>
          <w:ilvl w:val="0"/>
          <w:numId w:val="33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lastRenderedPageBreak/>
        <w:t>Coordinador:</w:t>
      </w:r>
      <w:r w:rsidRPr="004378C9">
        <w:rPr>
          <w:rFonts w:asciiTheme="majorHAnsi" w:hAnsiTheme="majorHAnsi" w:cstheme="majorHAnsi"/>
        </w:rPr>
        <w:t xml:space="preserve"> quien estuvo a cargo de coordinar todas las actividades tanto con el CONGOPE, y </w:t>
      </w:r>
      <w:r>
        <w:rPr>
          <w:rFonts w:asciiTheme="majorHAnsi" w:hAnsiTheme="majorHAnsi" w:cstheme="majorHAnsi"/>
        </w:rPr>
        <w:t xml:space="preserve">el hotel </w:t>
      </w:r>
      <w:proofErr w:type="spellStart"/>
      <w:r>
        <w:rPr>
          <w:rFonts w:asciiTheme="majorHAnsi" w:hAnsiTheme="majorHAnsi" w:cstheme="majorHAnsi"/>
        </w:rPr>
        <w:t>Swissotel</w:t>
      </w:r>
      <w:proofErr w:type="spellEnd"/>
      <w:r>
        <w:rPr>
          <w:rFonts w:asciiTheme="majorHAnsi" w:hAnsiTheme="majorHAnsi" w:cstheme="majorHAnsi"/>
        </w:rPr>
        <w:t xml:space="preserve"> donde</w:t>
      </w:r>
      <w:r w:rsidRPr="004378C9">
        <w:rPr>
          <w:rFonts w:asciiTheme="majorHAnsi" w:hAnsiTheme="majorHAnsi" w:cstheme="majorHAnsi"/>
        </w:rPr>
        <w:t xml:space="preserve"> se realizó el evento.</w:t>
      </w:r>
    </w:p>
    <w:p w14:paraId="0C5BFF5E" w14:textId="77777777" w:rsidR="005217D3" w:rsidRPr="004378C9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4060814E" w14:textId="77777777" w:rsidR="005217D3" w:rsidRPr="004378C9" w:rsidRDefault="005217D3" w:rsidP="005217D3">
      <w:pPr>
        <w:pStyle w:val="Prrafodelista"/>
        <w:numPr>
          <w:ilvl w:val="0"/>
          <w:numId w:val="33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t>Personal de logística:</w:t>
      </w:r>
      <w:r w:rsidRPr="004378C9">
        <w:rPr>
          <w:rFonts w:asciiTheme="majorHAnsi" w:hAnsiTheme="majorHAnsi" w:cstheme="majorHAnsi"/>
        </w:rPr>
        <w:t xml:space="preserve"> quienes dieron soporte en sitio para verificar y atender todos los requerimientos por parte del CONGOPE dentro del evento.</w:t>
      </w:r>
    </w:p>
    <w:p w14:paraId="514D641A" w14:textId="77777777" w:rsidR="005217D3" w:rsidRPr="004378C9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21062053" w14:textId="77777777" w:rsidR="005217D3" w:rsidRDefault="005217D3" w:rsidP="005217D3">
      <w:pPr>
        <w:pStyle w:val="Prrafodelista"/>
        <w:numPr>
          <w:ilvl w:val="0"/>
          <w:numId w:val="33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  <w:b/>
          <w:bCs/>
        </w:rPr>
        <w:t>Personal de montaje:</w:t>
      </w:r>
      <w:r w:rsidRPr="004378C9">
        <w:rPr>
          <w:rFonts w:asciiTheme="majorHAnsi" w:hAnsiTheme="majorHAnsi" w:cstheme="majorHAnsi"/>
        </w:rPr>
        <w:t xml:space="preserve"> quienes se encargaron de instalar el equipamiento solicitado por el CONGOPE conforme la caracterización del </w:t>
      </w:r>
      <w:r>
        <w:rPr>
          <w:rFonts w:asciiTheme="majorHAnsi" w:hAnsiTheme="majorHAnsi" w:cstheme="majorHAnsi"/>
        </w:rPr>
        <w:t>evento.</w:t>
      </w:r>
    </w:p>
    <w:p w14:paraId="0312D2B1" w14:textId="77777777" w:rsidR="005217D3" w:rsidRPr="00DA447F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COORDINACION PREVIAS AL EVENTO</w:t>
      </w:r>
    </w:p>
    <w:p w14:paraId="04298F2B" w14:textId="77777777" w:rsidR="005217D3" w:rsidRPr="004378C9" w:rsidRDefault="005217D3" w:rsidP="005217D3">
      <w:pPr>
        <w:pStyle w:val="Prrafodelista"/>
        <w:ind w:left="360"/>
        <w:jc w:val="both"/>
        <w:rPr>
          <w:rFonts w:asciiTheme="majorHAnsi" w:hAnsiTheme="majorHAnsi" w:cstheme="majorHAnsi"/>
          <w:b/>
          <w:bCs/>
        </w:rPr>
      </w:pPr>
    </w:p>
    <w:p w14:paraId="0A089AB4" w14:textId="77777777" w:rsidR="006C2D40" w:rsidRPr="00CB0C6A" w:rsidRDefault="006C2D40" w:rsidP="006C2D40">
      <w:pPr>
        <w:pStyle w:val="Prrafodelista"/>
        <w:numPr>
          <w:ilvl w:val="0"/>
          <w:numId w:val="47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 11 de abril de 2023</w:t>
      </w:r>
      <w:r>
        <w:rPr>
          <w:rFonts w:asciiTheme="majorHAnsi" w:hAnsiTheme="majorHAnsi" w:cstheme="majorHAnsi"/>
        </w:rPr>
        <w:t>,</w:t>
      </w:r>
      <w:r w:rsidRPr="00CB0C6A">
        <w:rPr>
          <w:rFonts w:asciiTheme="majorHAnsi" w:hAnsiTheme="majorHAnsi" w:cstheme="majorHAnsi"/>
        </w:rPr>
        <w:t xml:space="preserve"> en reunión con el equipo de comunicación del Congope</w:t>
      </w:r>
      <w:r>
        <w:rPr>
          <w:rFonts w:asciiTheme="majorHAnsi" w:hAnsiTheme="majorHAnsi" w:cstheme="majorHAnsi"/>
        </w:rPr>
        <w:t>,</w:t>
      </w:r>
      <w:r w:rsidRPr="00CB0C6A">
        <w:rPr>
          <w:rFonts w:asciiTheme="majorHAnsi" w:hAnsiTheme="majorHAnsi" w:cstheme="majorHAnsi"/>
        </w:rPr>
        <w:t xml:space="preserve"> se revisó el evento tentativo para </w:t>
      </w:r>
      <w:r w:rsidRPr="00F11EC1">
        <w:rPr>
          <w:rFonts w:asciiTheme="majorHAnsi" w:hAnsiTheme="majorHAnsi" w:cstheme="majorHAnsi"/>
          <w:color w:val="000000"/>
          <w:shd w:val="clear" w:color="auto" w:fill="FFFFFF"/>
        </w:rPr>
        <w:t>“Presentación de iniciativas y propuestas de reformas normativas por parte del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F11EC1">
        <w:rPr>
          <w:rFonts w:asciiTheme="majorHAnsi" w:hAnsiTheme="majorHAnsi" w:cstheme="majorHAnsi"/>
          <w:color w:val="000000"/>
          <w:shd w:val="clear" w:color="auto" w:fill="FFFFFF"/>
        </w:rPr>
        <w:t>Consorcio de Gobiernos Autónomos Provinciales del Ecuador – CONGOPE”</w:t>
      </w:r>
      <w:r>
        <w:rPr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0723A70A" w14:textId="77777777" w:rsidR="006C2D40" w:rsidRPr="00CB0C6A" w:rsidRDefault="006C2D40" w:rsidP="006C2D40">
      <w:pPr>
        <w:pStyle w:val="Prrafodelista"/>
        <w:numPr>
          <w:ilvl w:val="0"/>
          <w:numId w:val="47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 xml:space="preserve">El 19 de abril de 2023 se </w:t>
      </w:r>
      <w:r>
        <w:rPr>
          <w:rFonts w:asciiTheme="majorHAnsi" w:hAnsiTheme="majorHAnsi" w:cstheme="majorHAnsi"/>
        </w:rPr>
        <w:t>ejecutó</w:t>
      </w:r>
      <w:r w:rsidRPr="00CB0C6A">
        <w:rPr>
          <w:rFonts w:asciiTheme="majorHAnsi" w:hAnsiTheme="majorHAnsi" w:cstheme="majorHAnsi"/>
        </w:rPr>
        <w:t xml:space="preserve"> la avanzada para definir el salón donde se realizó el evento</w:t>
      </w:r>
      <w:r>
        <w:rPr>
          <w:rFonts w:asciiTheme="majorHAnsi" w:hAnsiTheme="majorHAnsi" w:cstheme="majorHAnsi"/>
        </w:rPr>
        <w:t xml:space="preserve"> en el </w:t>
      </w:r>
      <w:proofErr w:type="spellStart"/>
      <w:r>
        <w:rPr>
          <w:rFonts w:asciiTheme="majorHAnsi" w:hAnsiTheme="majorHAnsi" w:cstheme="majorHAnsi"/>
        </w:rPr>
        <w:t>Swissotel</w:t>
      </w:r>
      <w:proofErr w:type="spellEnd"/>
      <w:r>
        <w:rPr>
          <w:rFonts w:asciiTheme="majorHAnsi" w:hAnsiTheme="majorHAnsi" w:cstheme="majorHAnsi"/>
        </w:rPr>
        <w:t>.</w:t>
      </w:r>
    </w:p>
    <w:p w14:paraId="7DCBCE38" w14:textId="77777777" w:rsidR="006C2D40" w:rsidRPr="00CB0C6A" w:rsidRDefault="006C2D40" w:rsidP="006C2D40">
      <w:pPr>
        <w:pStyle w:val="Prrafodelista"/>
        <w:numPr>
          <w:ilvl w:val="0"/>
          <w:numId w:val="47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 2</w:t>
      </w:r>
      <w:r>
        <w:rPr>
          <w:rFonts w:asciiTheme="majorHAnsi" w:hAnsiTheme="majorHAnsi" w:cstheme="majorHAnsi"/>
        </w:rPr>
        <w:t>5</w:t>
      </w:r>
      <w:r w:rsidRPr="00CB0C6A">
        <w:rPr>
          <w:rFonts w:asciiTheme="majorHAnsi" w:hAnsiTheme="majorHAnsi" w:cstheme="majorHAnsi"/>
        </w:rPr>
        <w:t xml:space="preserve"> de abril de 2023 el equipo de coordinación se presentó en el </w:t>
      </w:r>
      <w:proofErr w:type="spellStart"/>
      <w:r>
        <w:rPr>
          <w:rFonts w:asciiTheme="majorHAnsi" w:hAnsiTheme="majorHAnsi" w:cstheme="majorHAnsi"/>
        </w:rPr>
        <w:t>Swissotel</w:t>
      </w:r>
      <w:proofErr w:type="spellEnd"/>
      <w:r>
        <w:rPr>
          <w:rFonts w:asciiTheme="majorHAnsi" w:hAnsiTheme="majorHAnsi" w:cstheme="majorHAnsi"/>
        </w:rPr>
        <w:t xml:space="preserve"> </w:t>
      </w:r>
      <w:r w:rsidRPr="00CB0C6A">
        <w:rPr>
          <w:rFonts w:asciiTheme="majorHAnsi" w:hAnsiTheme="majorHAnsi" w:cstheme="majorHAnsi"/>
        </w:rPr>
        <w:t xml:space="preserve">para coordinar la instalación y montaje de los equipos requeridos. </w:t>
      </w:r>
    </w:p>
    <w:p w14:paraId="0EB34544" w14:textId="77777777" w:rsidR="006C2D40" w:rsidRPr="00CB0C6A" w:rsidRDefault="006C2D40" w:rsidP="006C2D40">
      <w:pPr>
        <w:pStyle w:val="Prrafodelista"/>
        <w:numPr>
          <w:ilvl w:val="0"/>
          <w:numId w:val="47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CB0C6A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 xml:space="preserve"> 26</w:t>
      </w:r>
      <w:r w:rsidRPr="00CB0C6A">
        <w:rPr>
          <w:rFonts w:asciiTheme="majorHAnsi" w:hAnsiTheme="majorHAnsi" w:cstheme="majorHAnsi"/>
        </w:rPr>
        <w:t xml:space="preserve"> de abril de 2023 se llevó a cabo el evento a la hora prevista donde se prestó toda la ayuda necesaria en la coordinación, ejecución y supervisión de todos los equipos, presentaciones, elementos y servicios que se requirieron conforme a lo especificado en la respectiva orden de trabajo. </w:t>
      </w:r>
    </w:p>
    <w:p w14:paraId="444DEE66" w14:textId="77777777" w:rsidR="005217D3" w:rsidRPr="004378C9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7CBFA554" w14:textId="41219394" w:rsidR="005217D3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COORDINACIÓN DURANTE LA EJECUCIÓN DEL EVENTO</w:t>
      </w:r>
      <w:r w:rsidR="006C2D40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5F368565" w14:textId="77777777" w:rsidR="005217D3" w:rsidRPr="00DA447F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7E942958" w14:textId="77777777" w:rsidR="00095F19" w:rsidRDefault="00095F19" w:rsidP="00095F19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 xml:space="preserve">Durante el evento se </w:t>
      </w:r>
      <w:r>
        <w:rPr>
          <w:rFonts w:asciiTheme="majorHAnsi" w:hAnsiTheme="majorHAnsi" w:cstheme="majorHAnsi"/>
          <w:sz w:val="22"/>
          <w:szCs w:val="22"/>
        </w:rPr>
        <w:t>realizaron</w:t>
      </w:r>
      <w:r w:rsidRPr="004378C9">
        <w:rPr>
          <w:rFonts w:asciiTheme="majorHAnsi" w:hAnsiTheme="majorHAnsi" w:cstheme="majorHAnsi"/>
          <w:sz w:val="22"/>
          <w:szCs w:val="22"/>
        </w:rPr>
        <w:t xml:space="preserve"> varias actividades de </w:t>
      </w:r>
      <w:r>
        <w:rPr>
          <w:rFonts w:asciiTheme="majorHAnsi" w:hAnsiTheme="majorHAnsi" w:cstheme="majorHAnsi"/>
          <w:sz w:val="22"/>
          <w:szCs w:val="22"/>
        </w:rPr>
        <w:t xml:space="preserve">coordinación, </w:t>
      </w:r>
      <w:r w:rsidRPr="004378C9">
        <w:rPr>
          <w:rFonts w:asciiTheme="majorHAnsi" w:hAnsiTheme="majorHAnsi" w:cstheme="majorHAnsi"/>
          <w:sz w:val="22"/>
          <w:szCs w:val="22"/>
        </w:rPr>
        <w:t>verificación y supervisión:</w:t>
      </w:r>
    </w:p>
    <w:p w14:paraId="49A85386" w14:textId="33813327" w:rsidR="005217D3" w:rsidRPr="004378C9" w:rsidRDefault="005217D3" w:rsidP="005217D3">
      <w:pPr>
        <w:jc w:val="both"/>
        <w:rPr>
          <w:rFonts w:asciiTheme="majorHAnsi" w:hAnsiTheme="majorHAnsi" w:cstheme="majorHAnsi"/>
          <w:sz w:val="22"/>
          <w:szCs w:val="22"/>
        </w:rPr>
      </w:pPr>
      <w:r w:rsidRPr="004378C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99921BB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Asistencia en sitio durante el evento</w:t>
      </w:r>
    </w:p>
    <w:p w14:paraId="62AFEBE8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 xml:space="preserve">Recopilación fotográfica del evento </w:t>
      </w:r>
    </w:p>
    <w:p w14:paraId="11FA0F7B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Verificación de todo lo solicitado en la Orden de Trabajo.</w:t>
      </w:r>
    </w:p>
    <w:p w14:paraId="4130A040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 xml:space="preserve">Que todos los equipos de amplificación y proyección funcionen correctamente. </w:t>
      </w:r>
    </w:p>
    <w:p w14:paraId="0180846E" w14:textId="77777777" w:rsidR="005217D3" w:rsidRPr="004378C9" w:rsidRDefault="005217D3" w:rsidP="005217D3">
      <w:pPr>
        <w:pStyle w:val="Prrafodelista"/>
        <w:numPr>
          <w:ilvl w:val="0"/>
          <w:numId w:val="29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 xml:space="preserve">Que las mesas sean vestidas y colocadas en el lugar correcto y se encuentre acorde a lo solicitado por los organizadores.  </w:t>
      </w:r>
    </w:p>
    <w:p w14:paraId="3A6526E2" w14:textId="77777777" w:rsidR="005217D3" w:rsidRPr="004378C9" w:rsidRDefault="005217D3" w:rsidP="005217D3">
      <w:pPr>
        <w:pStyle w:val="Prrafodelista"/>
        <w:numPr>
          <w:ilvl w:val="0"/>
          <w:numId w:val="29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Que la pantalla de proyección funcione y esté conectada correctamente.</w:t>
      </w:r>
    </w:p>
    <w:p w14:paraId="55918B69" w14:textId="77777777" w:rsidR="005217D3" w:rsidRDefault="005217D3" w:rsidP="005217D3">
      <w:pPr>
        <w:pStyle w:val="Prrafodelista"/>
        <w:numPr>
          <w:ilvl w:val="0"/>
          <w:numId w:val="29"/>
        </w:numPr>
        <w:tabs>
          <w:tab w:val="left" w:pos="3495"/>
        </w:tabs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lastRenderedPageBreak/>
        <w:t>Que las mesas de trabajo se coloquen en el lugar correcto y sean distribuidas acorde a lo solicitado.</w:t>
      </w:r>
    </w:p>
    <w:p w14:paraId="4B9E223F" w14:textId="77777777" w:rsidR="005217D3" w:rsidRPr="004378C9" w:rsidRDefault="005217D3" w:rsidP="005217D3">
      <w:pPr>
        <w:pStyle w:val="Prrafodelista"/>
        <w:ind w:left="360"/>
        <w:jc w:val="both"/>
        <w:rPr>
          <w:rFonts w:asciiTheme="majorHAnsi" w:hAnsiTheme="majorHAnsi" w:cstheme="majorHAnsi"/>
          <w:b/>
          <w:bCs/>
        </w:rPr>
      </w:pPr>
    </w:p>
    <w:p w14:paraId="0C94A255" w14:textId="77777777" w:rsidR="005217D3" w:rsidRPr="00DA447F" w:rsidRDefault="005217D3" w:rsidP="005217D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DA447F">
        <w:rPr>
          <w:rFonts w:asciiTheme="majorHAnsi" w:hAnsiTheme="majorHAnsi" w:cstheme="majorHAnsi"/>
          <w:b/>
          <w:bCs/>
          <w:sz w:val="22"/>
          <w:szCs w:val="22"/>
        </w:rPr>
        <w:t>ACTIVIDADES DE COORDINACIÓN POSTERIOR A LA EJECUCIÓN DEL EVENTO</w:t>
      </w:r>
    </w:p>
    <w:p w14:paraId="3D244962" w14:textId="77777777" w:rsidR="005217D3" w:rsidRPr="004378C9" w:rsidRDefault="005217D3" w:rsidP="005217D3">
      <w:pPr>
        <w:pStyle w:val="Prrafodelista"/>
        <w:jc w:val="both"/>
        <w:rPr>
          <w:rFonts w:asciiTheme="majorHAnsi" w:hAnsiTheme="majorHAnsi" w:cstheme="majorHAnsi"/>
        </w:rPr>
      </w:pPr>
    </w:p>
    <w:p w14:paraId="341FF86A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Coordinación y </w:t>
      </w:r>
      <w:r w:rsidRPr="004378C9">
        <w:rPr>
          <w:rFonts w:asciiTheme="majorHAnsi" w:hAnsiTheme="majorHAnsi" w:cstheme="majorHAnsi"/>
        </w:rPr>
        <w:t xml:space="preserve">Supervisión en el desmontaje </w:t>
      </w:r>
      <w:r>
        <w:rPr>
          <w:rFonts w:asciiTheme="majorHAnsi" w:hAnsiTheme="majorHAnsi" w:cstheme="majorHAnsi"/>
        </w:rPr>
        <w:t xml:space="preserve">del evento </w:t>
      </w:r>
      <w:r w:rsidRPr="004378C9">
        <w:rPr>
          <w:rFonts w:asciiTheme="majorHAnsi" w:hAnsiTheme="majorHAnsi" w:cstheme="majorHAnsi"/>
        </w:rPr>
        <w:t xml:space="preserve">y entrega del sitio </w:t>
      </w:r>
    </w:p>
    <w:p w14:paraId="4989BCBF" w14:textId="77777777" w:rsidR="005217D3" w:rsidRPr="004378C9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Revisión y entrega de los equipos de amplificación</w:t>
      </w:r>
      <w:r>
        <w:rPr>
          <w:rFonts w:asciiTheme="majorHAnsi" w:hAnsiTheme="majorHAnsi" w:cstheme="majorHAnsi"/>
        </w:rPr>
        <w:t>.</w:t>
      </w:r>
    </w:p>
    <w:p w14:paraId="441AB4BE" w14:textId="77777777" w:rsidR="005217D3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 w:rsidRPr="004378C9">
        <w:rPr>
          <w:rFonts w:asciiTheme="majorHAnsi" w:hAnsiTheme="majorHAnsi" w:cstheme="majorHAnsi"/>
        </w:rPr>
        <w:t>Recopilación de evidencias fotográficas para la elaboración del respectivo informe</w:t>
      </w:r>
    </w:p>
    <w:p w14:paraId="408CD421" w14:textId="3719C8C1" w:rsidR="00B76E30" w:rsidRPr="005217D3" w:rsidRDefault="005217D3" w:rsidP="005217D3">
      <w:pPr>
        <w:pStyle w:val="Prrafodelista"/>
        <w:numPr>
          <w:ilvl w:val="0"/>
          <w:numId w:val="29"/>
        </w:numPr>
        <w:spacing w:after="200" w:line="288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Elaboración de</w:t>
      </w:r>
      <w:r w:rsidR="00095F19">
        <w:rPr>
          <w:rFonts w:asciiTheme="majorHAnsi" w:hAnsiTheme="majorHAnsi" w:cstheme="majorHAnsi"/>
        </w:rPr>
        <w:t xml:space="preserve"> i</w:t>
      </w:r>
      <w:r>
        <w:rPr>
          <w:rFonts w:asciiTheme="majorHAnsi" w:hAnsiTheme="majorHAnsi" w:cstheme="majorHAnsi"/>
        </w:rPr>
        <w:t>nforme</w:t>
      </w:r>
      <w:r w:rsidR="00095F19">
        <w:rPr>
          <w:rFonts w:asciiTheme="majorHAnsi" w:hAnsiTheme="majorHAnsi" w:cstheme="majorHAnsi"/>
        </w:rPr>
        <w:t>s.</w:t>
      </w:r>
    </w:p>
    <w:p w14:paraId="2994A15D" w14:textId="77777777" w:rsidR="003B259F" w:rsidRPr="003B259F" w:rsidRDefault="003B259F" w:rsidP="003B259F">
      <w:pPr>
        <w:pStyle w:val="Prrafodelista"/>
        <w:jc w:val="both"/>
        <w:rPr>
          <w:rFonts w:asciiTheme="majorHAnsi" w:hAnsiTheme="majorHAnsi" w:cstheme="majorHAnsi"/>
          <w:sz w:val="22"/>
          <w:szCs w:val="22"/>
        </w:rPr>
      </w:pPr>
    </w:p>
    <w:p w14:paraId="1A4A6AFF" w14:textId="04E25A6B" w:rsidR="008759FF" w:rsidRPr="00D51848" w:rsidRDefault="762F1E7D" w:rsidP="2C6A2E5F">
      <w:pPr>
        <w:pStyle w:val="Textoindependiente2"/>
        <w:spacing w:before="120" w:after="120" w:line="276" w:lineRule="auto"/>
        <w:rPr>
          <w:rFonts w:asciiTheme="majorHAnsi" w:eastAsia="Calibri" w:hAnsiTheme="majorHAnsi" w:cstheme="majorHAnsi"/>
          <w:b/>
          <w:bCs/>
          <w:sz w:val="22"/>
          <w:szCs w:val="22"/>
        </w:rPr>
      </w:pPr>
      <w:proofErr w:type="gramStart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CUARTA</w:t>
      </w:r>
      <w:r w:rsidR="2C3B69D0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.</w:t>
      </w:r>
      <w:r w:rsidR="002002B6">
        <w:rPr>
          <w:rFonts w:asciiTheme="majorHAnsi" w:eastAsia="Calibri" w:hAnsiTheme="majorHAnsi" w:cstheme="majorHAnsi"/>
          <w:b/>
          <w:bCs/>
          <w:sz w:val="22"/>
          <w:szCs w:val="22"/>
        </w:rPr>
        <w:t>-</w:t>
      </w:r>
      <w:proofErr w:type="gramEnd"/>
      <w:r w:rsidR="2C3B69D0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LIQUIDACIÓN DE PLAZOS</w:t>
      </w:r>
      <w:r w:rsidR="002002B6">
        <w:rPr>
          <w:rFonts w:asciiTheme="majorHAnsi" w:eastAsia="Calibri" w:hAnsiTheme="majorHAnsi" w:cstheme="majorHAnsi"/>
          <w:b/>
          <w:bCs/>
          <w:sz w:val="22"/>
          <w:szCs w:val="22"/>
        </w:rPr>
        <w:t>:</w:t>
      </w:r>
    </w:p>
    <w:p w14:paraId="72F6E80E" w14:textId="025D330E" w:rsidR="00DD75AD" w:rsidRDefault="00607C58" w:rsidP="490D66AD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sz w:val="22"/>
          <w:szCs w:val="22"/>
        </w:rPr>
        <w:t>Considerando que el evento de</w:t>
      </w:r>
      <w:r w:rsidRPr="00607C58">
        <w:rPr>
          <w:rFonts w:asciiTheme="majorHAnsi" w:eastAsia="Calibri" w:hAnsiTheme="majorHAnsi" w:cstheme="majorHAnsi"/>
          <w:sz w:val="22"/>
          <w:szCs w:val="22"/>
        </w:rPr>
        <w:t xml:space="preserve"> “Presentación de iniciativas y propuestas de reformas normativas por parte del Consorcio de Gobiernos Autónomos Provinciales del Ecuador – CONGOPE”</w:t>
      </w:r>
      <w:r>
        <w:rPr>
          <w:rFonts w:asciiTheme="majorHAnsi" w:eastAsia="Calibri" w:hAnsiTheme="majorHAnsi" w:cstheme="majorHAnsi"/>
          <w:sz w:val="22"/>
          <w:szCs w:val="22"/>
        </w:rPr>
        <w:t xml:space="preserve"> fue el noveno evento realizado en la ejecución del contrato No. </w:t>
      </w:r>
      <w:r w:rsidRPr="00607C58">
        <w:rPr>
          <w:rFonts w:asciiTheme="majorHAnsi" w:eastAsia="Calibri" w:hAnsiTheme="majorHAnsi" w:cstheme="majorHAnsi"/>
          <w:sz w:val="22"/>
          <w:szCs w:val="22"/>
        </w:rPr>
        <w:t>RE-CSPS-CONGOPE-003-2022</w:t>
      </w:r>
      <w:r w:rsidR="00F95D7B">
        <w:rPr>
          <w:rFonts w:asciiTheme="majorHAnsi" w:eastAsia="Calibri" w:hAnsiTheme="majorHAnsi" w:cstheme="majorHAnsi"/>
          <w:sz w:val="22"/>
          <w:szCs w:val="22"/>
        </w:rPr>
        <w:t>, dentro del plazo global del contrato, se considera dentro de la liquidación de plazos de la siguiente manera:</w:t>
      </w:r>
    </w:p>
    <w:p w14:paraId="51A20EBC" w14:textId="77777777" w:rsidR="00DD75AD" w:rsidRPr="00D51848" w:rsidRDefault="00DD75AD" w:rsidP="490D66AD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620"/>
        <w:gridCol w:w="2055"/>
        <w:gridCol w:w="2610"/>
        <w:gridCol w:w="2475"/>
      </w:tblGrid>
      <w:tr w:rsidR="555B03F7" w14:paraId="421EA305" w14:textId="77777777" w:rsidTr="27385DFC">
        <w:trPr>
          <w:trHeight w:val="300"/>
          <w:tblHeader/>
        </w:trPr>
        <w:tc>
          <w:tcPr>
            <w:tcW w:w="1620" w:type="dxa"/>
            <w:shd w:val="clear" w:color="auto" w:fill="1F4E79" w:themeFill="accent5" w:themeFillShade="80"/>
          </w:tcPr>
          <w:p w14:paraId="184B6975" w14:textId="52824BD2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Entregas parciales</w:t>
            </w:r>
          </w:p>
        </w:tc>
        <w:tc>
          <w:tcPr>
            <w:tcW w:w="2055" w:type="dxa"/>
            <w:shd w:val="clear" w:color="auto" w:fill="1F4E79" w:themeFill="accent5" w:themeFillShade="80"/>
          </w:tcPr>
          <w:p w14:paraId="2B689314" w14:textId="6CF376C1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Servicio/Producto</w:t>
            </w:r>
          </w:p>
        </w:tc>
        <w:tc>
          <w:tcPr>
            <w:tcW w:w="2610" w:type="dxa"/>
            <w:shd w:val="clear" w:color="auto" w:fill="1F4E79" w:themeFill="accent5" w:themeFillShade="80"/>
          </w:tcPr>
          <w:p w14:paraId="3A8AF2A1" w14:textId="54075878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Período de ejecución</w:t>
            </w:r>
          </w:p>
        </w:tc>
        <w:tc>
          <w:tcPr>
            <w:tcW w:w="2475" w:type="dxa"/>
            <w:shd w:val="clear" w:color="auto" w:fill="1F4E79" w:themeFill="accent5" w:themeFillShade="80"/>
          </w:tcPr>
          <w:p w14:paraId="31BA9810" w14:textId="1B63A74C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Fecha entrega de Informe y respaldos</w:t>
            </w:r>
          </w:p>
        </w:tc>
      </w:tr>
      <w:tr w:rsidR="555B03F7" w14:paraId="6C3408AE" w14:textId="77777777" w:rsidTr="27385DFC">
        <w:trPr>
          <w:trHeight w:val="300"/>
        </w:trPr>
        <w:tc>
          <w:tcPr>
            <w:tcW w:w="1620" w:type="dxa"/>
          </w:tcPr>
          <w:p w14:paraId="704DA0EF" w14:textId="2E2B9D5D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 xml:space="preserve">Primer servicio </w:t>
            </w:r>
          </w:p>
        </w:tc>
        <w:tc>
          <w:tcPr>
            <w:tcW w:w="2055" w:type="dxa"/>
          </w:tcPr>
          <w:p w14:paraId="02597171" w14:textId="051EEBDE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Evento: Cumbre de Mujeres</w:t>
            </w:r>
          </w:p>
        </w:tc>
        <w:tc>
          <w:tcPr>
            <w:tcW w:w="2610" w:type="dxa"/>
          </w:tcPr>
          <w:p w14:paraId="5EDBDAC8" w14:textId="17D07793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20, 21 y 22 de septiembre de 2022</w:t>
            </w:r>
          </w:p>
        </w:tc>
        <w:tc>
          <w:tcPr>
            <w:tcW w:w="2475" w:type="dxa"/>
          </w:tcPr>
          <w:p w14:paraId="183839BD" w14:textId="47FCFA73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06 de octubre de 2022</w:t>
            </w:r>
          </w:p>
        </w:tc>
      </w:tr>
      <w:tr w:rsidR="555B03F7" w14:paraId="7A7D1DA8" w14:textId="77777777" w:rsidTr="27385DFC">
        <w:trPr>
          <w:trHeight w:val="300"/>
        </w:trPr>
        <w:tc>
          <w:tcPr>
            <w:tcW w:w="1620" w:type="dxa"/>
          </w:tcPr>
          <w:p w14:paraId="1D73529B" w14:textId="0151149D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Segundo</w:t>
            </w:r>
          </w:p>
          <w:p w14:paraId="05FD7845" w14:textId="35DF0D68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</w:t>
            </w:r>
          </w:p>
          <w:p w14:paraId="099CAB20" w14:textId="25614293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055" w:type="dxa"/>
          </w:tcPr>
          <w:p w14:paraId="3CAFBE76" w14:textId="5E6305CD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Evento: II Foro Internacional de Biodiversidad y Cambio Climático</w:t>
            </w:r>
          </w:p>
        </w:tc>
        <w:tc>
          <w:tcPr>
            <w:tcW w:w="2610" w:type="dxa"/>
          </w:tcPr>
          <w:p w14:paraId="67A8975D" w14:textId="2E61BC08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26 y 27 de octubre de 2022</w:t>
            </w:r>
          </w:p>
        </w:tc>
        <w:tc>
          <w:tcPr>
            <w:tcW w:w="2475" w:type="dxa"/>
          </w:tcPr>
          <w:p w14:paraId="361CF2A2" w14:textId="674AE2B2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16 de diciembre de 2022</w:t>
            </w:r>
          </w:p>
          <w:p w14:paraId="04923A07" w14:textId="02C2EFCD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ED7C31"/>
                <w:sz w:val="20"/>
                <w:szCs w:val="20"/>
              </w:rPr>
            </w:pPr>
          </w:p>
        </w:tc>
      </w:tr>
      <w:tr w:rsidR="555B03F7" w14:paraId="0214AD29" w14:textId="77777777" w:rsidTr="27385DFC">
        <w:trPr>
          <w:trHeight w:val="300"/>
        </w:trPr>
        <w:tc>
          <w:tcPr>
            <w:tcW w:w="1620" w:type="dxa"/>
          </w:tcPr>
          <w:p w14:paraId="1F68EDCC" w14:textId="2CA94AB4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Tercer</w:t>
            </w:r>
          </w:p>
          <w:p w14:paraId="7E322FE2" w14:textId="27DD6B02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</w:t>
            </w:r>
          </w:p>
        </w:tc>
        <w:tc>
          <w:tcPr>
            <w:tcW w:w="2055" w:type="dxa"/>
          </w:tcPr>
          <w:p w14:paraId="50E44B37" w14:textId="7C583B0E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 Evento: Segundo Seminario Internacional de Economía Circular de Ecuador</w:t>
            </w:r>
          </w:p>
        </w:tc>
        <w:tc>
          <w:tcPr>
            <w:tcW w:w="2610" w:type="dxa"/>
          </w:tcPr>
          <w:p w14:paraId="1BA49F25" w14:textId="546FF70C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9 y 10 de noviembre de 2022</w:t>
            </w:r>
          </w:p>
        </w:tc>
        <w:tc>
          <w:tcPr>
            <w:tcW w:w="2475" w:type="dxa"/>
          </w:tcPr>
          <w:p w14:paraId="6FBBAD1C" w14:textId="43A33DD9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14 de diciembre de 2022</w:t>
            </w:r>
          </w:p>
        </w:tc>
      </w:tr>
      <w:tr w:rsidR="555B03F7" w14:paraId="76F2C61D" w14:textId="77777777" w:rsidTr="27385DFC">
        <w:trPr>
          <w:trHeight w:val="300"/>
        </w:trPr>
        <w:tc>
          <w:tcPr>
            <w:tcW w:w="1620" w:type="dxa"/>
          </w:tcPr>
          <w:p w14:paraId="1BF181FD" w14:textId="38DD4AF2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Cuarto</w:t>
            </w:r>
          </w:p>
          <w:p w14:paraId="6BCE0D6D" w14:textId="01828955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</w:t>
            </w:r>
          </w:p>
          <w:p w14:paraId="7A81926F" w14:textId="267ACA67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055" w:type="dxa"/>
          </w:tcPr>
          <w:p w14:paraId="1CCED21F" w14:textId="6CA1F59A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 Producto Audiovisual: Traducción de inglés a español del video de la ponencia Diseño disruptivo para economía circular en las empresas de la PHD Leyla Acaroglu</w:t>
            </w:r>
          </w:p>
          <w:p w14:paraId="71FAA8FB" w14:textId="457A5C0A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</w:tcPr>
          <w:p w14:paraId="433F3908" w14:textId="2882EC22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28 de noviembre de 2022</w:t>
            </w:r>
          </w:p>
        </w:tc>
        <w:tc>
          <w:tcPr>
            <w:tcW w:w="2475" w:type="dxa"/>
          </w:tcPr>
          <w:p w14:paraId="54FC735D" w14:textId="63E07788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14 de diciembre de 2022</w:t>
            </w:r>
          </w:p>
          <w:p w14:paraId="0E013D2B" w14:textId="775555D3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555B03F7" w14:paraId="04C266E1" w14:textId="77777777" w:rsidTr="27385DFC">
        <w:trPr>
          <w:trHeight w:val="300"/>
        </w:trPr>
        <w:tc>
          <w:tcPr>
            <w:tcW w:w="1620" w:type="dxa"/>
          </w:tcPr>
          <w:p w14:paraId="1CA083B8" w14:textId="2FBF7462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Quinto servicio</w:t>
            </w:r>
          </w:p>
        </w:tc>
        <w:tc>
          <w:tcPr>
            <w:tcW w:w="2055" w:type="dxa"/>
          </w:tcPr>
          <w:p w14:paraId="57FEBD27" w14:textId="6B99F71C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Evento: Lanzamiento Pabellón Vive Ecuador del CONGOPE</w:t>
            </w:r>
          </w:p>
        </w:tc>
        <w:tc>
          <w:tcPr>
            <w:tcW w:w="2610" w:type="dxa"/>
          </w:tcPr>
          <w:p w14:paraId="51A3B45F" w14:textId="68074A2E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12 de noviembre de 2022</w:t>
            </w:r>
          </w:p>
        </w:tc>
        <w:tc>
          <w:tcPr>
            <w:tcW w:w="2475" w:type="dxa"/>
          </w:tcPr>
          <w:p w14:paraId="78EB83B3" w14:textId="2258A4D6" w:rsidR="555B03F7" w:rsidRPr="00F05891" w:rsidRDefault="555B03F7" w:rsidP="00F05891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14 de diciembre de 2022</w:t>
            </w:r>
          </w:p>
          <w:p w14:paraId="3B11C4EB" w14:textId="73AFD207" w:rsidR="555B03F7" w:rsidRPr="00F05891" w:rsidRDefault="555B03F7" w:rsidP="00F05891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2850D3" w14:paraId="13BE5B06" w14:textId="77777777" w:rsidTr="27385DFC">
        <w:trPr>
          <w:trHeight w:val="300"/>
        </w:trPr>
        <w:tc>
          <w:tcPr>
            <w:tcW w:w="1620" w:type="dxa"/>
            <w:vAlign w:val="center"/>
          </w:tcPr>
          <w:p w14:paraId="19EFDB2D" w14:textId="39C8BE1F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HAnsi"/>
                <w:color w:val="000000" w:themeColor="text1"/>
                <w:sz w:val="20"/>
                <w:szCs w:val="20"/>
              </w:rPr>
              <w:lastRenderedPageBreak/>
              <w:t>Sexto servicio</w:t>
            </w:r>
          </w:p>
        </w:tc>
        <w:tc>
          <w:tcPr>
            <w:tcW w:w="2055" w:type="dxa"/>
          </w:tcPr>
          <w:p w14:paraId="21B813C8" w14:textId="65326DB9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B746AE">
              <w:rPr>
                <w:rFonts w:asciiTheme="majorHAnsi" w:eastAsia="Calibri Light" w:hAnsiTheme="majorHAnsi" w:cstheme="majorHAnsi"/>
                <w:color w:val="000000" w:themeColor="text1"/>
                <w:sz w:val="20"/>
                <w:szCs w:val="20"/>
                <w:lang w:val="es-ES"/>
              </w:rPr>
              <w:t xml:space="preserve">Evento: </w:t>
            </w:r>
            <w:r w:rsidRPr="00B746AE">
              <w:rPr>
                <w:rFonts w:asciiTheme="majorHAnsi" w:eastAsiaTheme="minorEastAsia" w:hAnsiTheme="majorHAnsi" w:cstheme="majorHAnsi"/>
                <w:sz w:val="20"/>
                <w:szCs w:val="20"/>
              </w:rPr>
              <w:t>5ta Edición de la ‘Conferencia Internacional Territorios Sostenibles 2022’</w:t>
            </w:r>
          </w:p>
        </w:tc>
        <w:tc>
          <w:tcPr>
            <w:tcW w:w="2610" w:type="dxa"/>
          </w:tcPr>
          <w:p w14:paraId="2DDBAF9B" w14:textId="5AA83077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HAnsi"/>
                <w:color w:val="000000" w:themeColor="text1"/>
                <w:sz w:val="20"/>
                <w:szCs w:val="20"/>
              </w:rPr>
              <w:t>23 y 24 de noviembre de 2022</w:t>
            </w:r>
          </w:p>
        </w:tc>
        <w:tc>
          <w:tcPr>
            <w:tcW w:w="2475" w:type="dxa"/>
          </w:tcPr>
          <w:p w14:paraId="5FEC9FE1" w14:textId="01583268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HAnsi"/>
                <w:color w:val="000000" w:themeColor="text1"/>
                <w:sz w:val="20"/>
                <w:szCs w:val="20"/>
              </w:rPr>
              <w:t>17 de febrero de 2023</w:t>
            </w:r>
          </w:p>
        </w:tc>
      </w:tr>
      <w:tr w:rsidR="002850D3" w14:paraId="059D2F52" w14:textId="77777777" w:rsidTr="27385DFC">
        <w:trPr>
          <w:trHeight w:val="300"/>
        </w:trPr>
        <w:tc>
          <w:tcPr>
            <w:tcW w:w="1620" w:type="dxa"/>
            <w:vAlign w:val="center"/>
          </w:tcPr>
          <w:p w14:paraId="592C1BF7" w14:textId="2F9265D9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Séptimo servicio</w:t>
            </w:r>
          </w:p>
        </w:tc>
        <w:tc>
          <w:tcPr>
            <w:tcW w:w="2055" w:type="dxa"/>
            <w:vAlign w:val="center"/>
          </w:tcPr>
          <w:p w14:paraId="0C39AE5F" w14:textId="1E59F3CD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  <w:lang w:val="es-ES"/>
              </w:rPr>
              <w:t>Evento Entrega de Reconocimientos y Certificación de los participantes del intercolegial “Una formación Diferente” en el marco del proyecto de innovación, emprendimiento y comercialización “Juventud Emprende Diferente”</w:t>
            </w:r>
          </w:p>
        </w:tc>
        <w:tc>
          <w:tcPr>
            <w:tcW w:w="2610" w:type="dxa"/>
            <w:vAlign w:val="center"/>
          </w:tcPr>
          <w:p w14:paraId="1BE32B9C" w14:textId="7BEAC6C3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HAnsi"/>
                <w:color w:val="000000" w:themeColor="text1"/>
                <w:sz w:val="20"/>
                <w:szCs w:val="20"/>
              </w:rPr>
              <w:t>27 de diciembre 2022</w:t>
            </w:r>
          </w:p>
        </w:tc>
        <w:tc>
          <w:tcPr>
            <w:tcW w:w="2475" w:type="dxa"/>
            <w:vAlign w:val="center"/>
          </w:tcPr>
          <w:p w14:paraId="750CC2E1" w14:textId="01C107D4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1</w:t>
            </w:r>
            <w:r w:rsidR="003D402F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6</w:t>
            </w: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 xml:space="preserve"> de febrero de 2023</w:t>
            </w:r>
          </w:p>
        </w:tc>
      </w:tr>
      <w:tr w:rsidR="002850D3" w14:paraId="677F512A" w14:textId="77777777" w:rsidTr="27385DFC">
        <w:trPr>
          <w:trHeight w:val="300"/>
        </w:trPr>
        <w:tc>
          <w:tcPr>
            <w:tcW w:w="1620" w:type="dxa"/>
            <w:vAlign w:val="center"/>
          </w:tcPr>
          <w:p w14:paraId="7D9204CB" w14:textId="3D0A9D40" w:rsidR="002850D3" w:rsidRPr="00F05891" w:rsidRDefault="00300677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Octavo</w:t>
            </w:r>
            <w:r w:rsidR="002850D3"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 xml:space="preserve"> servicio</w:t>
            </w:r>
          </w:p>
        </w:tc>
        <w:tc>
          <w:tcPr>
            <w:tcW w:w="2055" w:type="dxa"/>
            <w:vAlign w:val="center"/>
          </w:tcPr>
          <w:p w14:paraId="675A012D" w14:textId="4F1C5F65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Evento: “Presentación de la Estrategia de Agronegocios del Ecuador”</w:t>
            </w:r>
          </w:p>
        </w:tc>
        <w:tc>
          <w:tcPr>
            <w:tcW w:w="2610" w:type="dxa"/>
            <w:vAlign w:val="center"/>
          </w:tcPr>
          <w:p w14:paraId="0F30C568" w14:textId="704F5A26" w:rsidR="002850D3" w:rsidRPr="00F05891" w:rsidRDefault="002850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F05891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12 de enero de 2023</w:t>
            </w:r>
          </w:p>
        </w:tc>
        <w:tc>
          <w:tcPr>
            <w:tcW w:w="2475" w:type="dxa"/>
            <w:vAlign w:val="center"/>
          </w:tcPr>
          <w:p w14:paraId="082AB447" w14:textId="56171F43" w:rsidR="002850D3" w:rsidRPr="00F05891" w:rsidRDefault="4610FD77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0262B9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02</w:t>
            </w:r>
            <w:r w:rsidRPr="27385DF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 xml:space="preserve"> de febrero de 2023</w:t>
            </w:r>
          </w:p>
        </w:tc>
      </w:tr>
      <w:tr w:rsidR="005217D3" w14:paraId="1E6611A9" w14:textId="77777777" w:rsidTr="27385DFC">
        <w:trPr>
          <w:trHeight w:val="300"/>
        </w:trPr>
        <w:tc>
          <w:tcPr>
            <w:tcW w:w="1620" w:type="dxa"/>
            <w:vAlign w:val="center"/>
          </w:tcPr>
          <w:p w14:paraId="5D6D60A2" w14:textId="36087FF6" w:rsidR="005217D3" w:rsidRPr="00240A43" w:rsidRDefault="005217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  <w:t>Noveno servicio</w:t>
            </w:r>
          </w:p>
        </w:tc>
        <w:tc>
          <w:tcPr>
            <w:tcW w:w="2055" w:type="dxa"/>
            <w:vAlign w:val="center"/>
          </w:tcPr>
          <w:p w14:paraId="48211658" w14:textId="568DD323" w:rsidR="005217D3" w:rsidRPr="00240A43" w:rsidRDefault="005217D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  <w:t>E</w:t>
            </w:r>
            <w:r w:rsidR="00240A43"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  <w:t>vento</w:t>
            </w:r>
            <w:bookmarkStart w:id="1" w:name="_Hlk134529732"/>
            <w:r w:rsidR="00240A43"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  <w:t>: “Presentación de iniciativas y propuestas de reformas normativas por parte del Consorcio de Gobiernos Autónomos Provinciales del Ecuador – CONGOPE”</w:t>
            </w:r>
            <w:bookmarkEnd w:id="1"/>
          </w:p>
        </w:tc>
        <w:tc>
          <w:tcPr>
            <w:tcW w:w="2610" w:type="dxa"/>
            <w:vAlign w:val="center"/>
          </w:tcPr>
          <w:p w14:paraId="37CDF79A" w14:textId="33F2B98E" w:rsidR="005217D3" w:rsidRPr="00240A43" w:rsidRDefault="00240A4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  <w:t>26 de abril de 2023</w:t>
            </w:r>
          </w:p>
          <w:p w14:paraId="762A30AC" w14:textId="77777777" w:rsidR="00240A43" w:rsidRPr="00240A43" w:rsidRDefault="00240A43" w:rsidP="00240A43">
            <w:pPr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</w:pPr>
          </w:p>
          <w:p w14:paraId="7253FC2B" w14:textId="77777777" w:rsidR="00240A43" w:rsidRPr="00240A43" w:rsidRDefault="00240A43" w:rsidP="00240A43">
            <w:pPr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</w:pPr>
          </w:p>
          <w:p w14:paraId="38631299" w14:textId="77777777" w:rsidR="00240A43" w:rsidRPr="00240A43" w:rsidRDefault="00240A43" w:rsidP="00240A43">
            <w:pPr>
              <w:rPr>
                <w:rFonts w:eastAsia="Calibri Light"/>
                <w:highlight w:val="yellow"/>
                <w:lang w:val="es-ES"/>
              </w:rPr>
            </w:pPr>
          </w:p>
        </w:tc>
        <w:tc>
          <w:tcPr>
            <w:tcW w:w="2475" w:type="dxa"/>
            <w:vAlign w:val="center"/>
          </w:tcPr>
          <w:p w14:paraId="4BCD4F3F" w14:textId="7085DA3A" w:rsidR="005217D3" w:rsidRPr="00240A43" w:rsidRDefault="00240A43" w:rsidP="002850D3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  <w:t>8 de mayo de 2023</w:t>
            </w:r>
          </w:p>
        </w:tc>
      </w:tr>
    </w:tbl>
    <w:p w14:paraId="575846C2" w14:textId="77777777" w:rsidR="002B6053" w:rsidRDefault="002B6053" w:rsidP="2C6A2E5F">
      <w:pPr>
        <w:spacing w:before="120" w:after="120"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15DAE928" w14:textId="2CAC0359" w:rsidR="008759FF" w:rsidRPr="00D51848" w:rsidRDefault="2FE48C4D" w:rsidP="2C6A2E5F">
      <w:pPr>
        <w:spacing w:before="120" w:after="120"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  <w:proofErr w:type="gramStart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QUINTA</w:t>
      </w:r>
      <w:r w:rsidR="2BB737AE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.</w:t>
      </w:r>
      <w:r w:rsidR="002B6053">
        <w:rPr>
          <w:rFonts w:asciiTheme="majorHAnsi" w:eastAsia="Calibri" w:hAnsiTheme="majorHAnsi" w:cstheme="majorHAnsi"/>
          <w:b/>
          <w:bCs/>
          <w:sz w:val="22"/>
          <w:szCs w:val="22"/>
        </w:rPr>
        <w:t>-</w:t>
      </w:r>
      <w:proofErr w:type="gramEnd"/>
      <w:r w:rsidR="2BB737AE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LIQUIDACIÓN ECONÓMICA</w:t>
      </w:r>
      <w:r w:rsidR="002B6053">
        <w:rPr>
          <w:rFonts w:asciiTheme="majorHAnsi" w:eastAsia="Calibri" w:hAnsiTheme="majorHAnsi" w:cstheme="majorHAnsi"/>
          <w:b/>
          <w:bCs/>
          <w:sz w:val="22"/>
          <w:szCs w:val="22"/>
        </w:rPr>
        <w:t>:</w:t>
      </w:r>
    </w:p>
    <w:p w14:paraId="7FA83A25" w14:textId="68E2716B" w:rsidR="28D2BD84" w:rsidRDefault="28D2BD84" w:rsidP="0C39E53C">
      <w:pPr>
        <w:pStyle w:val="Prrafodelista"/>
        <w:numPr>
          <w:ilvl w:val="0"/>
          <w:numId w:val="4"/>
        </w:numPr>
        <w:spacing w:before="120" w:after="120" w:line="276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544FC2">
        <w:rPr>
          <w:rFonts w:asciiTheme="majorHAnsi" w:eastAsia="Calibri" w:hAnsiTheme="majorHAnsi" w:cstheme="majorHAnsi"/>
          <w:sz w:val="22"/>
          <w:szCs w:val="22"/>
        </w:rPr>
        <w:t xml:space="preserve">Para cada pago se presenta un informe de las actividades, servicios, eventos, y/o productos </w:t>
      </w:r>
      <w:r w:rsidRPr="009F6CF0">
        <w:rPr>
          <w:rFonts w:asciiTheme="majorHAnsi" w:eastAsia="Calibri" w:hAnsiTheme="majorHAnsi" w:cstheme="majorHAnsi"/>
          <w:sz w:val="22"/>
          <w:szCs w:val="22"/>
        </w:rPr>
        <w:t xml:space="preserve">comunicacionales entregados, para revisión y aprobación del </w:t>
      </w:r>
      <w:r w:rsidR="7BF19EEE" w:rsidRPr="009F6CF0">
        <w:rPr>
          <w:rFonts w:asciiTheme="majorHAnsi" w:eastAsia="Calibri" w:hAnsiTheme="majorHAnsi" w:cstheme="majorHAnsi"/>
          <w:sz w:val="22"/>
          <w:szCs w:val="22"/>
        </w:rPr>
        <w:t>a</w:t>
      </w:r>
      <w:r w:rsidRPr="009F6CF0">
        <w:rPr>
          <w:rFonts w:asciiTheme="majorHAnsi" w:eastAsia="Calibri" w:hAnsiTheme="majorHAnsi" w:cstheme="majorHAnsi"/>
          <w:sz w:val="22"/>
          <w:szCs w:val="22"/>
        </w:rPr>
        <w:t xml:space="preserve">dministrador del </w:t>
      </w:r>
      <w:r w:rsidR="27B61ECA" w:rsidRPr="009F6CF0">
        <w:rPr>
          <w:rFonts w:asciiTheme="majorHAnsi" w:eastAsia="Calibri" w:hAnsiTheme="majorHAnsi" w:cstheme="majorHAnsi"/>
          <w:sz w:val="22"/>
          <w:szCs w:val="22"/>
        </w:rPr>
        <w:t>c</w:t>
      </w:r>
      <w:r w:rsidRPr="009F6CF0">
        <w:rPr>
          <w:rFonts w:asciiTheme="majorHAnsi" w:eastAsia="Calibri" w:hAnsiTheme="majorHAnsi" w:cstheme="majorHAnsi"/>
          <w:sz w:val="22"/>
          <w:szCs w:val="22"/>
        </w:rPr>
        <w:t>ontrato.</w:t>
      </w:r>
    </w:p>
    <w:p w14:paraId="14D44602" w14:textId="77777777" w:rsidR="002B6053" w:rsidRPr="009F6CF0" w:rsidRDefault="002B6053" w:rsidP="002B6053">
      <w:pPr>
        <w:pStyle w:val="Prrafodelista"/>
        <w:spacing w:before="120" w:after="120" w:line="276" w:lineRule="auto"/>
        <w:ind w:left="360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9B61007" w14:textId="47253AFD" w:rsidR="65F8FC04" w:rsidRDefault="65F8FC04" w:rsidP="0C39E53C">
      <w:pPr>
        <w:pStyle w:val="Prrafodelista"/>
        <w:numPr>
          <w:ilvl w:val="0"/>
          <w:numId w:val="4"/>
        </w:numPr>
        <w:spacing w:before="120" w:after="120" w:line="276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9F6CF0">
        <w:rPr>
          <w:rFonts w:asciiTheme="majorHAnsi" w:eastAsia="Calibri" w:hAnsiTheme="majorHAnsi" w:cstheme="majorHAnsi"/>
          <w:sz w:val="22"/>
          <w:szCs w:val="22"/>
        </w:rPr>
        <w:t xml:space="preserve">Con fecha 15 de septiembre de 2022 se notificó de la entrega del anticipo del contrato en mención, por </w:t>
      </w:r>
      <w:r w:rsidR="601697C2" w:rsidRPr="009F6CF0">
        <w:rPr>
          <w:rFonts w:asciiTheme="majorHAnsi" w:eastAsia="Calibri" w:hAnsiTheme="majorHAnsi" w:cstheme="majorHAnsi"/>
          <w:sz w:val="22"/>
          <w:szCs w:val="22"/>
        </w:rPr>
        <w:t>concepto de 40% del valor total del contrato lo que representa la cantidad</w:t>
      </w:r>
      <w:r w:rsidR="0AB73FFA" w:rsidRPr="009F6CF0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601697C2" w:rsidRPr="009F6CF0">
        <w:rPr>
          <w:rFonts w:asciiTheme="majorHAnsi" w:eastAsia="Calibri" w:hAnsiTheme="majorHAnsi" w:cstheme="majorHAnsi"/>
          <w:sz w:val="22"/>
          <w:szCs w:val="22"/>
        </w:rPr>
        <w:t>de $108.765,20 (Ciento ocho mil se</w:t>
      </w:r>
      <w:r w:rsidR="10394E75" w:rsidRPr="009F6CF0">
        <w:rPr>
          <w:rFonts w:asciiTheme="majorHAnsi" w:eastAsia="Calibri" w:hAnsiTheme="majorHAnsi" w:cstheme="majorHAnsi"/>
          <w:sz w:val="22"/>
          <w:szCs w:val="22"/>
        </w:rPr>
        <w:t xml:space="preserve">tecientos sesenta y cinco </w:t>
      </w:r>
      <w:r w:rsidR="0F381A8F" w:rsidRPr="009F6CF0">
        <w:rPr>
          <w:rFonts w:asciiTheme="majorHAnsi" w:eastAsia="Calibri" w:hAnsiTheme="majorHAnsi" w:cstheme="majorHAnsi"/>
          <w:sz w:val="22"/>
          <w:szCs w:val="22"/>
        </w:rPr>
        <w:t xml:space="preserve">con </w:t>
      </w:r>
      <w:r w:rsidR="78330C2F" w:rsidRPr="009F6CF0">
        <w:rPr>
          <w:rFonts w:asciiTheme="majorHAnsi" w:eastAsia="Calibri" w:hAnsiTheme="majorHAnsi" w:cstheme="majorHAnsi"/>
          <w:sz w:val="22"/>
          <w:szCs w:val="22"/>
        </w:rPr>
        <w:t>2</w:t>
      </w:r>
      <w:r w:rsidR="78330C2F" w:rsidRPr="009F6CF0">
        <w:rPr>
          <w:rFonts w:asciiTheme="majorHAnsi" w:eastAsiaTheme="minorEastAsia" w:hAnsiTheme="majorHAnsi" w:cstheme="majorHAnsi"/>
          <w:sz w:val="22"/>
          <w:szCs w:val="22"/>
          <w:lang w:eastAsia="en-US"/>
        </w:rPr>
        <w:t>0/100 dólares</w:t>
      </w:r>
      <w:r w:rsidR="0F381A8F" w:rsidRPr="009F6CF0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69E0DBEB" w:rsidRPr="009F6CF0">
        <w:rPr>
          <w:rFonts w:asciiTheme="majorHAnsi" w:eastAsia="Calibri" w:hAnsiTheme="majorHAnsi" w:cstheme="majorHAnsi"/>
          <w:sz w:val="22"/>
          <w:szCs w:val="22"/>
        </w:rPr>
        <w:t>de los Estados Unidos de América</w:t>
      </w:r>
      <w:r w:rsidR="10394E75" w:rsidRPr="009F6CF0">
        <w:rPr>
          <w:rFonts w:asciiTheme="majorHAnsi" w:eastAsia="Calibri" w:hAnsiTheme="majorHAnsi" w:cstheme="majorHAnsi"/>
          <w:sz w:val="22"/>
          <w:szCs w:val="22"/>
        </w:rPr>
        <w:t>)</w:t>
      </w:r>
      <w:r w:rsidR="002B6053">
        <w:rPr>
          <w:rFonts w:asciiTheme="majorHAnsi" w:eastAsia="Calibri" w:hAnsiTheme="majorHAnsi" w:cstheme="majorHAnsi"/>
          <w:sz w:val="22"/>
          <w:szCs w:val="22"/>
        </w:rPr>
        <w:t>, mismo que se devenga de acuerdo con las reglas contractuales</w:t>
      </w:r>
      <w:r w:rsidR="376A557B" w:rsidRPr="009F6CF0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30F0A9F7" w14:textId="77777777" w:rsidR="002B6053" w:rsidRPr="002B6053" w:rsidRDefault="002B6053" w:rsidP="002B6053">
      <w:pPr>
        <w:pStyle w:val="Prrafodelista"/>
        <w:rPr>
          <w:rFonts w:asciiTheme="majorHAnsi" w:eastAsia="Calibri" w:hAnsiTheme="majorHAnsi" w:cstheme="majorHAnsi"/>
          <w:sz w:val="22"/>
          <w:szCs w:val="22"/>
        </w:rPr>
      </w:pPr>
    </w:p>
    <w:p w14:paraId="223A4834" w14:textId="77777777" w:rsidR="002B6053" w:rsidRPr="009F6CF0" w:rsidRDefault="002B6053" w:rsidP="002B6053">
      <w:pPr>
        <w:pStyle w:val="Prrafodelista"/>
        <w:spacing w:before="120" w:after="120" w:line="276" w:lineRule="auto"/>
        <w:ind w:left="360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8F4FF24" w14:textId="3E165BF4" w:rsidR="5C6636FB" w:rsidRPr="009F6CF0" w:rsidRDefault="5C6636FB" w:rsidP="490D66AD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sz w:val="22"/>
          <w:szCs w:val="22"/>
        </w:rPr>
      </w:pPr>
      <w:r w:rsidRPr="009F6CF0">
        <w:rPr>
          <w:rFonts w:asciiTheme="majorHAnsi" w:eastAsia="Calibri" w:hAnsiTheme="majorHAnsi" w:cstheme="majorHAnsi"/>
          <w:b/>
          <w:bCs/>
          <w:sz w:val="22"/>
          <w:szCs w:val="22"/>
        </w:rPr>
        <w:lastRenderedPageBreak/>
        <w:t xml:space="preserve">Monto de contratación </w:t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eastAsia="Calibri" w:hAnsiTheme="majorHAnsi" w:cstheme="majorHAnsi"/>
          <w:sz w:val="22"/>
          <w:szCs w:val="22"/>
        </w:rPr>
        <w:t>USD $27</w:t>
      </w:r>
      <w:r w:rsidR="3D143964" w:rsidRPr="009F6CF0">
        <w:rPr>
          <w:rFonts w:asciiTheme="majorHAnsi" w:eastAsia="Calibri" w:hAnsiTheme="majorHAnsi" w:cstheme="majorHAnsi"/>
          <w:sz w:val="22"/>
          <w:szCs w:val="22"/>
        </w:rPr>
        <w:t>1</w:t>
      </w:r>
      <w:r w:rsidRPr="009F6CF0">
        <w:rPr>
          <w:rFonts w:asciiTheme="majorHAnsi" w:eastAsia="Calibri" w:hAnsiTheme="majorHAnsi" w:cstheme="majorHAnsi"/>
          <w:sz w:val="22"/>
          <w:szCs w:val="22"/>
        </w:rPr>
        <w:t>.913,00 más IVA</w:t>
      </w:r>
    </w:p>
    <w:p w14:paraId="1C4D130D" w14:textId="50059B34" w:rsidR="5C6636FB" w:rsidRPr="009F6CF0" w:rsidRDefault="5C6636FB" w:rsidP="490D66AD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sz w:val="22"/>
          <w:szCs w:val="22"/>
        </w:rPr>
      </w:pPr>
      <w:r w:rsidRPr="009F6CF0">
        <w:rPr>
          <w:rFonts w:asciiTheme="majorHAnsi" w:eastAsia="Calibri" w:hAnsiTheme="majorHAnsi" w:cstheme="majorHAnsi"/>
          <w:b/>
          <w:bCs/>
          <w:sz w:val="22"/>
          <w:szCs w:val="22"/>
        </w:rPr>
        <w:t>Anticipo (40% valor total del contrato)</w:t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hAnsiTheme="majorHAnsi" w:cstheme="majorHAnsi"/>
          <w:sz w:val="22"/>
          <w:szCs w:val="22"/>
        </w:rPr>
        <w:tab/>
      </w:r>
      <w:r w:rsidRPr="009F6CF0">
        <w:rPr>
          <w:rFonts w:asciiTheme="majorHAnsi" w:eastAsia="Calibri" w:hAnsiTheme="majorHAnsi" w:cstheme="majorHAnsi"/>
          <w:sz w:val="22"/>
          <w:szCs w:val="22"/>
        </w:rPr>
        <w:t>USD $108.765,20</w:t>
      </w:r>
    </w:p>
    <w:p w14:paraId="2056D215" w14:textId="6773FE5A" w:rsidR="7A8BA14D" w:rsidRPr="00D51848" w:rsidRDefault="7A8BA14D" w:rsidP="555B03F7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Bidi"/>
          <w:color w:val="ED7D31" w:themeColor="accent2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205"/>
        <w:gridCol w:w="3045"/>
        <w:gridCol w:w="2340"/>
        <w:gridCol w:w="1215"/>
      </w:tblGrid>
      <w:tr w:rsidR="555B03F7" w14:paraId="74A19807" w14:textId="77777777" w:rsidTr="0021679C">
        <w:trPr>
          <w:trHeight w:val="300"/>
          <w:tblHeader/>
        </w:trPr>
        <w:tc>
          <w:tcPr>
            <w:tcW w:w="2205" w:type="dxa"/>
            <w:shd w:val="clear" w:color="auto" w:fill="1F4E79" w:themeFill="accent5" w:themeFillShade="80"/>
          </w:tcPr>
          <w:p w14:paraId="7D52981C" w14:textId="25170159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Entregas parciales</w:t>
            </w:r>
          </w:p>
        </w:tc>
        <w:tc>
          <w:tcPr>
            <w:tcW w:w="3045" w:type="dxa"/>
            <w:shd w:val="clear" w:color="auto" w:fill="1F4E79" w:themeFill="accent5" w:themeFillShade="80"/>
          </w:tcPr>
          <w:p w14:paraId="06991B70" w14:textId="57837FA2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Servicio/Producto</w:t>
            </w:r>
          </w:p>
        </w:tc>
        <w:tc>
          <w:tcPr>
            <w:tcW w:w="2340" w:type="dxa"/>
            <w:shd w:val="clear" w:color="auto" w:fill="1F4E79" w:themeFill="accent5" w:themeFillShade="80"/>
          </w:tcPr>
          <w:p w14:paraId="46DF33A2" w14:textId="554BE1BA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Pago</w:t>
            </w:r>
          </w:p>
        </w:tc>
        <w:tc>
          <w:tcPr>
            <w:tcW w:w="1215" w:type="dxa"/>
            <w:shd w:val="clear" w:color="auto" w:fill="1F4E79" w:themeFill="accent5" w:themeFillShade="80"/>
          </w:tcPr>
          <w:p w14:paraId="1C405AF7" w14:textId="72890428" w:rsidR="555B03F7" w:rsidRDefault="555B03F7" w:rsidP="555B03F7">
            <w:pPr>
              <w:pStyle w:val="Textoindependiente2"/>
              <w:spacing w:line="276" w:lineRule="auto"/>
              <w:jc w:val="center"/>
              <w:rPr>
                <w:rFonts w:ascii="Calibri Light" w:eastAsia="Calibri Light" w:hAnsi="Calibri Light" w:cs="Calibri Light"/>
                <w:color w:val="FFFFFF" w:themeColor="background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t>Estado</w:t>
            </w:r>
          </w:p>
        </w:tc>
      </w:tr>
      <w:tr w:rsidR="555B03F7" w14:paraId="6980559B" w14:textId="77777777" w:rsidTr="555B03F7">
        <w:trPr>
          <w:trHeight w:val="300"/>
        </w:trPr>
        <w:tc>
          <w:tcPr>
            <w:tcW w:w="2205" w:type="dxa"/>
          </w:tcPr>
          <w:p w14:paraId="5B2B99E1" w14:textId="6D4E7F6B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 xml:space="preserve">Primer servicio (2,89% del total) </w:t>
            </w:r>
          </w:p>
        </w:tc>
        <w:tc>
          <w:tcPr>
            <w:tcW w:w="3045" w:type="dxa"/>
          </w:tcPr>
          <w:p w14:paraId="2E28E60E" w14:textId="5F1A0908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Evento: Cumbre de Mujeres</w:t>
            </w:r>
          </w:p>
        </w:tc>
        <w:tc>
          <w:tcPr>
            <w:tcW w:w="2340" w:type="dxa"/>
          </w:tcPr>
          <w:p w14:paraId="5201F566" w14:textId="605F3FB7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$ 7.864,00 más IVA</w:t>
            </w:r>
          </w:p>
        </w:tc>
        <w:tc>
          <w:tcPr>
            <w:tcW w:w="1215" w:type="dxa"/>
          </w:tcPr>
          <w:p w14:paraId="6C5D607A" w14:textId="2F429B87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Pagado</w:t>
            </w:r>
          </w:p>
        </w:tc>
      </w:tr>
      <w:tr w:rsidR="555B03F7" w14:paraId="3CE7A544" w14:textId="77777777" w:rsidTr="555B03F7">
        <w:trPr>
          <w:trHeight w:val="300"/>
        </w:trPr>
        <w:tc>
          <w:tcPr>
            <w:tcW w:w="2205" w:type="dxa"/>
          </w:tcPr>
          <w:p w14:paraId="7D12FEAE" w14:textId="1D5E5BBB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Segundo servicio (4.12% del total)</w:t>
            </w:r>
          </w:p>
        </w:tc>
        <w:tc>
          <w:tcPr>
            <w:tcW w:w="3045" w:type="dxa"/>
          </w:tcPr>
          <w:p w14:paraId="2BA9A7BE" w14:textId="5AA4D2AA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Evento: II Foro Internacional de Biodiversidad y Cambio Climático</w:t>
            </w:r>
          </w:p>
        </w:tc>
        <w:tc>
          <w:tcPr>
            <w:tcW w:w="2340" w:type="dxa"/>
          </w:tcPr>
          <w:p w14:paraId="6BF4CBCB" w14:textId="7FD4ED1F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$ 11.201,18 más IVA</w:t>
            </w:r>
          </w:p>
        </w:tc>
        <w:tc>
          <w:tcPr>
            <w:tcW w:w="1215" w:type="dxa"/>
          </w:tcPr>
          <w:p w14:paraId="6428A1CC" w14:textId="0031AA45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ED7C3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Pagado</w:t>
            </w:r>
            <w:r w:rsidRPr="0021679C">
              <w:rPr>
                <w:rFonts w:ascii="Calibri Light" w:eastAsia="Calibri Light" w:hAnsi="Calibri Light" w:cs="Calibri Light"/>
                <w:color w:val="ED7C31"/>
                <w:sz w:val="20"/>
                <w:szCs w:val="20"/>
              </w:rPr>
              <w:t xml:space="preserve"> </w:t>
            </w:r>
          </w:p>
        </w:tc>
      </w:tr>
      <w:tr w:rsidR="555B03F7" w14:paraId="2685A5E8" w14:textId="77777777" w:rsidTr="555B03F7">
        <w:trPr>
          <w:trHeight w:val="300"/>
        </w:trPr>
        <w:tc>
          <w:tcPr>
            <w:tcW w:w="2205" w:type="dxa"/>
          </w:tcPr>
          <w:p w14:paraId="475FA1D0" w14:textId="66E89022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Tercer servicio (0,93% del total)</w:t>
            </w:r>
          </w:p>
        </w:tc>
        <w:tc>
          <w:tcPr>
            <w:tcW w:w="3045" w:type="dxa"/>
          </w:tcPr>
          <w:p w14:paraId="3DEBCF85" w14:textId="30CE3E5E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Evento: Segundo Seminario Internacional de Economía Circular de Ecuador</w:t>
            </w:r>
          </w:p>
        </w:tc>
        <w:tc>
          <w:tcPr>
            <w:tcW w:w="2340" w:type="dxa"/>
          </w:tcPr>
          <w:p w14:paraId="0C664B40" w14:textId="53F40D36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$ 2.531,58 más IVA</w:t>
            </w:r>
          </w:p>
        </w:tc>
        <w:tc>
          <w:tcPr>
            <w:tcW w:w="1215" w:type="dxa"/>
          </w:tcPr>
          <w:p w14:paraId="7415F567" w14:textId="02227C12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Pagado</w:t>
            </w:r>
          </w:p>
        </w:tc>
      </w:tr>
      <w:tr w:rsidR="555B03F7" w14:paraId="7CB1A7CD" w14:textId="77777777" w:rsidTr="555B03F7">
        <w:trPr>
          <w:trHeight w:val="300"/>
        </w:trPr>
        <w:tc>
          <w:tcPr>
            <w:tcW w:w="2205" w:type="dxa"/>
          </w:tcPr>
          <w:p w14:paraId="2BE4BBB0" w14:textId="06243F27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Cuarto</w:t>
            </w:r>
          </w:p>
          <w:p w14:paraId="3AE0BE48" w14:textId="4FE5DAAD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 (0,71% del total)</w:t>
            </w:r>
          </w:p>
          <w:p w14:paraId="05E7D9A4" w14:textId="460DF663" w:rsidR="555B03F7" w:rsidRPr="0021679C" w:rsidRDefault="555B03F7" w:rsidP="0021679C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3045" w:type="dxa"/>
          </w:tcPr>
          <w:p w14:paraId="10928B03" w14:textId="7A5A32F1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 Producto Audiovisual: Traducción de inglés a español del video de la ponencia Diseño disruptivo para economía circular en las empresas de la PHD Leyla Acaroglu</w:t>
            </w:r>
          </w:p>
        </w:tc>
        <w:tc>
          <w:tcPr>
            <w:tcW w:w="2340" w:type="dxa"/>
          </w:tcPr>
          <w:p w14:paraId="06F40C31" w14:textId="0218367A" w:rsidR="555B03F7" w:rsidRPr="0021679C" w:rsidRDefault="00922AB6" w:rsidP="00922AB6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 xml:space="preserve">      </w:t>
            </w:r>
            <w:r w:rsidR="555B03F7"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$ 1.947,61 más IVA</w:t>
            </w:r>
            <w:r w:rsidR="555B03F7" w:rsidRPr="0021679C">
              <w:rPr>
                <w:sz w:val="20"/>
                <w:szCs w:val="20"/>
              </w:rPr>
              <w:tab/>
            </w:r>
            <w:r w:rsidR="555B03F7" w:rsidRPr="0021679C">
              <w:rPr>
                <w:sz w:val="20"/>
                <w:szCs w:val="20"/>
              </w:rPr>
              <w:tab/>
            </w:r>
            <w:r w:rsidR="555B03F7" w:rsidRPr="0021679C">
              <w:rPr>
                <w:sz w:val="20"/>
                <w:szCs w:val="20"/>
              </w:rPr>
              <w:tab/>
            </w:r>
          </w:p>
          <w:p w14:paraId="74B2D068" w14:textId="4B6D2256" w:rsidR="555B03F7" w:rsidRPr="0021679C" w:rsidRDefault="555B03F7" w:rsidP="0021679C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38C6A201" w14:textId="6D9DCF88" w:rsidR="555B03F7" w:rsidRPr="0021679C" w:rsidRDefault="555B03F7" w:rsidP="0021679C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  <w:p w14:paraId="2AF2B6BD" w14:textId="16665E5E" w:rsidR="555B03F7" w:rsidRPr="0021679C" w:rsidRDefault="555B03F7" w:rsidP="0021679C">
            <w:pPr>
              <w:tabs>
                <w:tab w:val="left" w:pos="708"/>
              </w:tabs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15" w:type="dxa"/>
          </w:tcPr>
          <w:p w14:paraId="4A8448CE" w14:textId="321680C3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Pagado</w:t>
            </w:r>
          </w:p>
        </w:tc>
      </w:tr>
      <w:tr w:rsidR="555B03F7" w14:paraId="330725D3" w14:textId="77777777" w:rsidTr="555B03F7">
        <w:trPr>
          <w:trHeight w:val="300"/>
        </w:trPr>
        <w:tc>
          <w:tcPr>
            <w:tcW w:w="2205" w:type="dxa"/>
          </w:tcPr>
          <w:p w14:paraId="340FE1F9" w14:textId="6A4C3308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Quinto</w:t>
            </w:r>
          </w:p>
          <w:p w14:paraId="7FF2EA51" w14:textId="6BF12BB5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 (1,50% del total)</w:t>
            </w:r>
          </w:p>
        </w:tc>
        <w:tc>
          <w:tcPr>
            <w:tcW w:w="3045" w:type="dxa"/>
          </w:tcPr>
          <w:p w14:paraId="32D3C8D0" w14:textId="42FC576C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Evento: “Lanzamiento Pabellón Vive Ecuador del CONGOPE”</w:t>
            </w:r>
          </w:p>
          <w:p w14:paraId="484C3D21" w14:textId="7AD50B2B" w:rsidR="555B03F7" w:rsidRPr="0021679C" w:rsidRDefault="555B03F7" w:rsidP="0021679C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2340" w:type="dxa"/>
          </w:tcPr>
          <w:p w14:paraId="26400850" w14:textId="06E3DE69" w:rsidR="555B03F7" w:rsidRPr="0021679C" w:rsidRDefault="555B03F7" w:rsidP="0021679C">
            <w:pPr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$ 4.098,00 más IVA</w:t>
            </w:r>
          </w:p>
        </w:tc>
        <w:tc>
          <w:tcPr>
            <w:tcW w:w="1215" w:type="dxa"/>
          </w:tcPr>
          <w:p w14:paraId="633BD139" w14:textId="0BE7DE5C" w:rsidR="555B03F7" w:rsidRPr="0021679C" w:rsidRDefault="555B03F7" w:rsidP="0021679C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Pagado</w:t>
            </w:r>
          </w:p>
        </w:tc>
      </w:tr>
      <w:tr w:rsidR="00A77C37" w14:paraId="066667BF" w14:textId="77777777" w:rsidTr="555B03F7">
        <w:trPr>
          <w:trHeight w:val="300"/>
        </w:trPr>
        <w:tc>
          <w:tcPr>
            <w:tcW w:w="2205" w:type="dxa"/>
          </w:tcPr>
          <w:p w14:paraId="09485FC5" w14:textId="77777777" w:rsidR="00A77C37" w:rsidRPr="00B746AE" w:rsidRDefault="00A77C37" w:rsidP="00A77C37">
            <w:pPr>
              <w:pStyle w:val="Textoindependiente2"/>
              <w:spacing w:line="276" w:lineRule="auto"/>
              <w:jc w:val="center"/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Sexto</w:t>
            </w:r>
          </w:p>
          <w:p w14:paraId="388EBAEB" w14:textId="77777777" w:rsidR="00A77C37" w:rsidRPr="00B746AE" w:rsidRDefault="00A77C37" w:rsidP="00A77C37">
            <w:pPr>
              <w:pStyle w:val="Textoindependiente2"/>
              <w:spacing w:line="276" w:lineRule="auto"/>
              <w:jc w:val="center"/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Servicio (0,84% del total)</w:t>
            </w:r>
          </w:p>
          <w:p w14:paraId="236B16CC" w14:textId="77777777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3045" w:type="dxa"/>
          </w:tcPr>
          <w:p w14:paraId="5E565F02" w14:textId="56A5A59B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  <w:lang w:val="es-ES"/>
              </w:rPr>
              <w:t xml:space="preserve">Evento: </w:t>
            </w:r>
            <w:r w:rsidRPr="00B746AE"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  <w:t>5ta Edición de la ‘Conferencia Internacional Territorios Sostenibles 2022’</w:t>
            </w:r>
          </w:p>
        </w:tc>
        <w:tc>
          <w:tcPr>
            <w:tcW w:w="2340" w:type="dxa"/>
          </w:tcPr>
          <w:p w14:paraId="3287B3D5" w14:textId="2BCF1C27" w:rsidR="00A77C37" w:rsidRPr="0021679C" w:rsidRDefault="00A77C37" w:rsidP="00A77C37">
            <w:pPr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sz w:val="20"/>
                <w:szCs w:val="20"/>
              </w:rPr>
              <w:t>$2.288,00 más IVA</w:t>
            </w:r>
          </w:p>
        </w:tc>
        <w:tc>
          <w:tcPr>
            <w:tcW w:w="1215" w:type="dxa"/>
          </w:tcPr>
          <w:p w14:paraId="1B0ABFA2" w14:textId="4377CCC6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Pagado</w:t>
            </w:r>
          </w:p>
        </w:tc>
      </w:tr>
      <w:tr w:rsidR="00A77C37" w14:paraId="78578524" w14:textId="77777777" w:rsidTr="555B03F7">
        <w:trPr>
          <w:trHeight w:val="300"/>
        </w:trPr>
        <w:tc>
          <w:tcPr>
            <w:tcW w:w="2205" w:type="dxa"/>
          </w:tcPr>
          <w:p w14:paraId="7A0C99E4" w14:textId="65F7A224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Séptimo Servicio (1,26% del total)</w:t>
            </w:r>
          </w:p>
        </w:tc>
        <w:tc>
          <w:tcPr>
            <w:tcW w:w="3045" w:type="dxa"/>
          </w:tcPr>
          <w:p w14:paraId="5078C6E3" w14:textId="68143397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  <w:lang w:val="es-ES"/>
              </w:rPr>
              <w:t>Evento Entrega de Reconocimientos y Certificación de los participantes del intercolegial “Una formación Diferente” en el marco del proyecto de innovación, emprendimiento y comercialización “Juventud Emprende Diferente”</w:t>
            </w:r>
          </w:p>
        </w:tc>
        <w:tc>
          <w:tcPr>
            <w:tcW w:w="2340" w:type="dxa"/>
          </w:tcPr>
          <w:p w14:paraId="4472C8DB" w14:textId="6A0C1300" w:rsidR="00A77C37" w:rsidRPr="0021679C" w:rsidRDefault="00A77C37" w:rsidP="00A77C37">
            <w:pPr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sz w:val="20"/>
                <w:szCs w:val="20"/>
              </w:rPr>
              <w:t>$3.418,50 más IVA</w:t>
            </w:r>
          </w:p>
        </w:tc>
        <w:tc>
          <w:tcPr>
            <w:tcW w:w="1215" w:type="dxa"/>
          </w:tcPr>
          <w:p w14:paraId="029063F6" w14:textId="6C41DD76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B746AE">
              <w:rPr>
                <w:rFonts w:asciiTheme="majorHAnsi" w:eastAsia="Calibri Light" w:hAnsiTheme="majorHAnsi" w:cstheme="majorBidi"/>
                <w:color w:val="000000" w:themeColor="text1"/>
                <w:sz w:val="20"/>
                <w:szCs w:val="20"/>
              </w:rPr>
              <w:t>Por pagar</w:t>
            </w:r>
          </w:p>
        </w:tc>
      </w:tr>
      <w:tr w:rsidR="00A77C37" w14:paraId="2ACF33CB" w14:textId="77777777" w:rsidTr="555B03F7">
        <w:trPr>
          <w:trHeight w:val="300"/>
        </w:trPr>
        <w:tc>
          <w:tcPr>
            <w:tcW w:w="2205" w:type="dxa"/>
          </w:tcPr>
          <w:p w14:paraId="01833F3C" w14:textId="7EBA2873" w:rsidR="00A77C37" w:rsidRPr="0021679C" w:rsidRDefault="00B335F8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Octavo</w:t>
            </w:r>
          </w:p>
          <w:p w14:paraId="34816519" w14:textId="77F026B2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Servicio (0,74% del total)</w:t>
            </w:r>
          </w:p>
          <w:p w14:paraId="640369FB" w14:textId="478D7827" w:rsidR="00A77C37" w:rsidRPr="0021679C" w:rsidRDefault="00A77C37" w:rsidP="00A77C37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3045" w:type="dxa"/>
          </w:tcPr>
          <w:p w14:paraId="79329742" w14:textId="3FC9AFA9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lang w:val="es-ES"/>
              </w:rPr>
              <w:t>Evento: “Presentación de la Estrategia de Agronegocios del Ecuador”</w:t>
            </w:r>
          </w:p>
        </w:tc>
        <w:tc>
          <w:tcPr>
            <w:tcW w:w="2340" w:type="dxa"/>
          </w:tcPr>
          <w:p w14:paraId="3E6C375D" w14:textId="24D6372A" w:rsidR="00A77C37" w:rsidRPr="0021679C" w:rsidRDefault="00A77C37" w:rsidP="00A77C37">
            <w:pPr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$ 2.023,00 más IVA</w:t>
            </w:r>
          </w:p>
        </w:tc>
        <w:tc>
          <w:tcPr>
            <w:tcW w:w="1215" w:type="dxa"/>
          </w:tcPr>
          <w:p w14:paraId="5BD454C5" w14:textId="10885B48" w:rsidR="00A77C37" w:rsidRPr="0021679C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0021679C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  <w:t>Por pagar</w:t>
            </w:r>
          </w:p>
          <w:p w14:paraId="29C5407F" w14:textId="2EA33F4E" w:rsidR="00A77C37" w:rsidRPr="0021679C" w:rsidRDefault="00A77C37" w:rsidP="00A77C37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</w:p>
        </w:tc>
      </w:tr>
      <w:tr w:rsidR="00240A43" w14:paraId="658B2924" w14:textId="77777777" w:rsidTr="555B03F7">
        <w:trPr>
          <w:trHeight w:val="300"/>
        </w:trPr>
        <w:tc>
          <w:tcPr>
            <w:tcW w:w="2205" w:type="dxa"/>
          </w:tcPr>
          <w:p w14:paraId="07F2BAE3" w14:textId="4F8AD5CA" w:rsidR="00240A43" w:rsidRPr="00240A43" w:rsidRDefault="00240A43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  <w:t>Noveno Servicio</w:t>
            </w:r>
          </w:p>
        </w:tc>
        <w:tc>
          <w:tcPr>
            <w:tcW w:w="3045" w:type="dxa"/>
          </w:tcPr>
          <w:p w14:paraId="05F84573" w14:textId="1B524EF3" w:rsidR="00240A43" w:rsidRPr="00240A43" w:rsidRDefault="00240A43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  <w:lang w:val="es-ES"/>
              </w:rPr>
              <w:t>Evento: “Presentación de iniciativas y propuestas de reformas normativas por parte del Consorcio de Gobiernos Autónomos Provinciales del Ecuador – CONGOPE”</w:t>
            </w:r>
          </w:p>
        </w:tc>
        <w:tc>
          <w:tcPr>
            <w:tcW w:w="2340" w:type="dxa"/>
          </w:tcPr>
          <w:p w14:paraId="208CFBFC" w14:textId="77777777" w:rsidR="00240A43" w:rsidRPr="00240A43" w:rsidRDefault="00240A43" w:rsidP="00A77C37">
            <w:pPr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215" w:type="dxa"/>
          </w:tcPr>
          <w:p w14:paraId="5BABB6A8" w14:textId="3E3EB79A" w:rsidR="00240A43" w:rsidRPr="00240A43" w:rsidRDefault="00240A43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</w:pPr>
            <w:r w:rsidRPr="00240A43"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  <w:highlight w:val="yellow"/>
              </w:rPr>
              <w:t>Por pagar</w:t>
            </w:r>
          </w:p>
        </w:tc>
      </w:tr>
      <w:tr w:rsidR="00B6378B" w:rsidRPr="00B6378B" w14:paraId="0157259F" w14:textId="77777777" w:rsidTr="555B03F7">
        <w:trPr>
          <w:trHeight w:val="300"/>
        </w:trPr>
        <w:tc>
          <w:tcPr>
            <w:tcW w:w="2205" w:type="dxa"/>
          </w:tcPr>
          <w:p w14:paraId="52E802BB" w14:textId="639D64BB" w:rsidR="00A77C37" w:rsidRPr="00B6378B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gramStart"/>
            <w:r w:rsidRPr="00B6378B">
              <w:rPr>
                <w:rFonts w:ascii="Calibri Light" w:eastAsia="Calibri Light" w:hAnsi="Calibri Light" w:cs="Calibri Light"/>
                <w:sz w:val="20"/>
                <w:szCs w:val="20"/>
              </w:rPr>
              <w:t>Saldo a cancelar</w:t>
            </w:r>
            <w:proofErr w:type="gramEnd"/>
            <w:r w:rsidRPr="00B6378B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por parte del CONGOPE</w:t>
            </w:r>
          </w:p>
        </w:tc>
        <w:tc>
          <w:tcPr>
            <w:tcW w:w="6600" w:type="dxa"/>
            <w:gridSpan w:val="3"/>
          </w:tcPr>
          <w:p w14:paraId="4BAD74E9" w14:textId="3E2B78B4" w:rsidR="00A77C37" w:rsidRPr="00B6378B" w:rsidRDefault="00A77C37" w:rsidP="00A77C37">
            <w:pPr>
              <w:tabs>
                <w:tab w:val="left" w:pos="708"/>
              </w:tabs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</w:p>
          <w:p w14:paraId="5F4B7556" w14:textId="515152F1" w:rsidR="00A77C37" w:rsidRPr="00B6378B" w:rsidRDefault="00A77C37" w:rsidP="00A77C37">
            <w:pPr>
              <w:pStyle w:val="Textoindependiente2"/>
              <w:spacing w:line="240" w:lineRule="auto"/>
              <w:jc w:val="center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$23</w:t>
            </w:r>
            <w:r w:rsidR="00B815D9"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6</w:t>
            </w:r>
            <w:r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 xml:space="preserve"> </w:t>
            </w:r>
            <w:r w:rsidR="00B815D9"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541</w:t>
            </w:r>
            <w:r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,</w:t>
            </w:r>
            <w:r w:rsidR="00B815D9"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1</w:t>
            </w:r>
            <w:r w:rsidRPr="00240A43">
              <w:rPr>
                <w:rFonts w:ascii="Calibri Light" w:eastAsia="Calibri Light" w:hAnsi="Calibri Light" w:cs="Calibri Light"/>
                <w:sz w:val="20"/>
                <w:szCs w:val="20"/>
                <w:highlight w:val="yellow"/>
              </w:rPr>
              <w:t>3</w:t>
            </w:r>
            <w:r w:rsidRPr="00B6378B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más IVA</w:t>
            </w:r>
          </w:p>
        </w:tc>
      </w:tr>
    </w:tbl>
    <w:p w14:paraId="48E56929" w14:textId="03958E8D" w:rsidR="555B03F7" w:rsidRPr="00B6378B" w:rsidRDefault="555B03F7" w:rsidP="555B03F7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Bidi"/>
          <w:sz w:val="22"/>
          <w:szCs w:val="22"/>
        </w:rPr>
      </w:pPr>
    </w:p>
    <w:p w14:paraId="1B6A38F9" w14:textId="74D5A0D6" w:rsidR="5A3F5EEE" w:rsidRPr="00B6378B" w:rsidRDefault="5A3F5EEE" w:rsidP="490D66AD">
      <w:pPr>
        <w:pStyle w:val="Textoindependiente2"/>
        <w:spacing w:line="276" w:lineRule="auto"/>
        <w:jc w:val="center"/>
        <w:rPr>
          <w:rFonts w:asciiTheme="majorHAnsi" w:eastAsia="Calibri" w:hAnsiTheme="majorHAnsi" w:cstheme="majorHAnsi"/>
          <w:sz w:val="22"/>
          <w:szCs w:val="22"/>
        </w:rPr>
      </w:pPr>
      <w:r w:rsidRPr="00B6378B">
        <w:rPr>
          <w:rFonts w:asciiTheme="majorHAnsi" w:eastAsia="Calibri" w:hAnsiTheme="majorHAnsi" w:cstheme="majorHAnsi"/>
          <w:sz w:val="22"/>
          <w:szCs w:val="22"/>
        </w:rPr>
        <w:t xml:space="preserve">Monto por pagar contra entrega del </w:t>
      </w:r>
      <w:r w:rsidR="00240A43">
        <w:rPr>
          <w:rFonts w:asciiTheme="majorHAnsi" w:eastAsia="Calibri" w:hAnsiTheme="majorHAnsi" w:cstheme="majorHAnsi"/>
          <w:sz w:val="22"/>
          <w:szCs w:val="22"/>
        </w:rPr>
        <w:t>noveno</w:t>
      </w:r>
      <w:r w:rsidRPr="00B6378B">
        <w:rPr>
          <w:rFonts w:asciiTheme="majorHAnsi" w:eastAsia="Calibri" w:hAnsiTheme="majorHAnsi" w:cstheme="majorHAnsi"/>
          <w:sz w:val="22"/>
          <w:szCs w:val="22"/>
        </w:rPr>
        <w:t xml:space="preserve"> servicio: </w:t>
      </w:r>
      <w:r w:rsidR="00240A43">
        <w:rPr>
          <w:rFonts w:asciiTheme="majorHAnsi" w:eastAsia="Calibri" w:hAnsiTheme="majorHAnsi" w:cstheme="majorHAnsi"/>
          <w:sz w:val="22"/>
          <w:szCs w:val="22"/>
          <w:highlight w:val="yellow"/>
        </w:rPr>
        <w:t>___</w:t>
      </w:r>
      <w:r w:rsidRPr="00240A43">
        <w:rPr>
          <w:rFonts w:asciiTheme="majorHAnsi" w:eastAsia="Calibri" w:hAnsiTheme="majorHAnsi" w:cstheme="majorHAnsi"/>
          <w:sz w:val="22"/>
          <w:szCs w:val="22"/>
          <w:highlight w:val="yellow"/>
        </w:rPr>
        <w:t>,00</w:t>
      </w:r>
      <w:r w:rsidRPr="00B6378B">
        <w:rPr>
          <w:rFonts w:asciiTheme="majorHAnsi" w:eastAsia="Calibri" w:hAnsiTheme="majorHAnsi" w:cstheme="majorHAnsi"/>
          <w:sz w:val="22"/>
          <w:szCs w:val="22"/>
        </w:rPr>
        <w:t xml:space="preserve"> más IVA</w:t>
      </w:r>
    </w:p>
    <w:p w14:paraId="0FFF75FB" w14:textId="0A162BD8" w:rsidR="005A4D24" w:rsidRPr="009A3061" w:rsidRDefault="006178BE" w:rsidP="27385DFC">
      <w:pPr>
        <w:spacing w:before="120" w:after="120" w:line="276" w:lineRule="auto"/>
        <w:jc w:val="both"/>
        <w:rPr>
          <w:rFonts w:asciiTheme="majorHAnsi" w:eastAsia="Calibri" w:hAnsiTheme="majorHAnsi" w:cstheme="majorBidi"/>
          <w:sz w:val="22"/>
          <w:szCs w:val="22"/>
          <w:lang w:eastAsia="es-MX"/>
        </w:rPr>
      </w:pPr>
      <w:r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lastRenderedPageBreak/>
        <w:t>*</w:t>
      </w:r>
      <w:r w:rsidR="00885AE6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Una vez que se cancele el valor de acuerdo con </w:t>
      </w:r>
      <w:r w:rsidR="7C125F54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el </w:t>
      </w:r>
      <w:r w:rsidR="00240A43">
        <w:rPr>
          <w:rFonts w:asciiTheme="majorHAnsi" w:eastAsia="Calibri" w:hAnsiTheme="majorHAnsi" w:cstheme="majorBidi"/>
          <w:sz w:val="22"/>
          <w:szCs w:val="22"/>
          <w:lang w:eastAsia="es-MX"/>
        </w:rPr>
        <w:t>noven</w:t>
      </w:r>
      <w:r w:rsidR="00B6378B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>o</w:t>
      </w:r>
      <w:r w:rsidR="7C125F54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 servicio entregado</w:t>
      </w:r>
      <w:r w:rsidR="00885AE6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 por $</w:t>
      </w:r>
      <w:r w:rsidR="00240A43"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___</w:t>
      </w:r>
      <w:r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,00</w:t>
      </w:r>
      <w:r w:rsidR="00C04DB5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 </w:t>
      </w:r>
      <w:r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más IVA, queda pendiente </w:t>
      </w:r>
      <w:r w:rsidR="00BA6CD6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la </w:t>
      </w:r>
      <w:r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>cantidad de $</w:t>
      </w:r>
      <w:r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2</w:t>
      </w:r>
      <w:r w:rsidR="00043B11"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36</w:t>
      </w:r>
      <w:r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.</w:t>
      </w:r>
      <w:r w:rsidR="00043B11"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541</w:t>
      </w:r>
      <w:r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,</w:t>
      </w:r>
      <w:r w:rsidR="00043B11" w:rsidRPr="00240A43">
        <w:rPr>
          <w:rFonts w:asciiTheme="majorHAnsi" w:eastAsia="Calibri" w:hAnsiTheme="majorHAnsi" w:cstheme="majorBidi"/>
          <w:sz w:val="22"/>
          <w:szCs w:val="22"/>
          <w:highlight w:val="yellow"/>
          <w:lang w:eastAsia="es-MX"/>
        </w:rPr>
        <w:t>13</w:t>
      </w:r>
      <w:r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 más IVA</w:t>
      </w:r>
      <w:r w:rsidR="3F54B4D6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, </w:t>
      </w:r>
      <w:r w:rsidR="00BA6CD6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 xml:space="preserve">saldo </w:t>
      </w:r>
      <w:r w:rsidR="00242438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>a cancelar por parte del CONGOPE</w:t>
      </w:r>
      <w:r w:rsidR="63B5984B" w:rsidRPr="27385DFC">
        <w:rPr>
          <w:rFonts w:asciiTheme="majorHAnsi" w:eastAsia="Calibri" w:hAnsiTheme="majorHAnsi" w:cstheme="majorBidi"/>
          <w:sz w:val="22"/>
          <w:szCs w:val="22"/>
          <w:lang w:eastAsia="es-MX"/>
        </w:rPr>
        <w:t>. La amortización del anticipo entregado se realizará en la misma proporción de los porcentajes correspondientes a cada pago de los productos y/o servicios del presente contrato.</w:t>
      </w:r>
    </w:p>
    <w:p w14:paraId="1CEB54A3" w14:textId="4FD0B93A" w:rsidR="008759FF" w:rsidRPr="00D51848" w:rsidRDefault="2BB737AE" w:rsidP="04657B87">
      <w:pPr>
        <w:spacing w:before="120" w:after="120" w:line="276" w:lineRule="auto"/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  <w:proofErr w:type="gramStart"/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S</w:t>
      </w:r>
      <w:r w:rsidR="3A62B170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E</w:t>
      </w:r>
      <w:r w:rsidR="3BDE8DE0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XTA</w:t>
      </w:r>
      <w:r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>.</w:t>
      </w:r>
      <w:r w:rsidR="00B262F4">
        <w:rPr>
          <w:rFonts w:asciiTheme="majorHAnsi" w:eastAsia="Calibri" w:hAnsiTheme="majorHAnsi" w:cstheme="majorHAnsi"/>
          <w:b/>
          <w:bCs/>
          <w:sz w:val="22"/>
          <w:szCs w:val="22"/>
        </w:rPr>
        <w:t>-</w:t>
      </w:r>
      <w:proofErr w:type="gramEnd"/>
      <w:r w:rsidR="3E66C8B8" w:rsidRPr="00D51848">
        <w:rPr>
          <w:rFonts w:asciiTheme="majorHAnsi" w:eastAsia="Calibri" w:hAnsiTheme="majorHAnsi" w:cstheme="majorHAnsi"/>
          <w:b/>
          <w:bCs/>
          <w:sz w:val="22"/>
          <w:szCs w:val="22"/>
        </w:rPr>
        <w:t xml:space="preserve"> ACEPTACIÓN</w:t>
      </w:r>
      <w:r w:rsidR="00B262F4">
        <w:rPr>
          <w:rFonts w:asciiTheme="majorHAnsi" w:eastAsia="Calibri" w:hAnsiTheme="majorHAnsi" w:cstheme="majorHAnsi"/>
          <w:b/>
          <w:bCs/>
          <w:sz w:val="22"/>
          <w:szCs w:val="22"/>
        </w:rPr>
        <w:t>:</w:t>
      </w:r>
    </w:p>
    <w:p w14:paraId="2EE3022B" w14:textId="4AEF221C" w:rsidR="00C853DA" w:rsidRDefault="008759FF" w:rsidP="27385DFC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Bidi"/>
          <w:sz w:val="22"/>
          <w:szCs w:val="22"/>
        </w:rPr>
      </w:pPr>
      <w:r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>Se recibi</w:t>
      </w:r>
      <w:r w:rsidR="00557410"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>ó</w:t>
      </w:r>
      <w:r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 xml:space="preserve"> a conformidad el servicio </w:t>
      </w:r>
      <w:r w:rsidR="00E02CF0"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 xml:space="preserve">para </w:t>
      </w:r>
      <w:r w:rsidR="2EE53A02"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>el evento</w:t>
      </w:r>
      <w:r w:rsidR="00E02CF0" w:rsidRPr="27385DFC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 xml:space="preserve"> </w:t>
      </w:r>
      <w:r w:rsidR="00557410" w:rsidRPr="27385DFC">
        <w:rPr>
          <w:rFonts w:asciiTheme="majorHAnsi" w:hAnsiTheme="majorHAnsi" w:cstheme="majorBidi"/>
          <w:sz w:val="22"/>
          <w:szCs w:val="22"/>
          <w:lang w:val="es-ES"/>
        </w:rPr>
        <w:t>“</w:t>
      </w:r>
      <w:r w:rsidR="00712998" w:rsidRPr="00712998">
        <w:rPr>
          <w:rFonts w:asciiTheme="majorHAnsi" w:hAnsiTheme="majorHAnsi" w:cstheme="majorBidi"/>
          <w:sz w:val="22"/>
          <w:szCs w:val="22"/>
          <w:lang w:val="es-ES"/>
        </w:rPr>
        <w:t>Presentación de iniciativas y propuestas de reformas normativas por parte del Consorcio de Gobiernos Autónomos Provinciales del Ecuador – CONGOPE</w:t>
      </w:r>
      <w:r w:rsidR="00557410" w:rsidRPr="27385DFC">
        <w:rPr>
          <w:rFonts w:asciiTheme="majorHAnsi" w:hAnsiTheme="majorHAnsi" w:cstheme="majorBidi"/>
          <w:sz w:val="22"/>
          <w:szCs w:val="22"/>
          <w:lang w:val="es-ES"/>
        </w:rPr>
        <w:t>”</w:t>
      </w:r>
      <w:r w:rsidR="008166C1" w:rsidRPr="27385DFC">
        <w:rPr>
          <w:rFonts w:asciiTheme="majorHAnsi" w:hAnsiTheme="majorHAnsi" w:cstheme="majorBidi"/>
        </w:rPr>
        <w:t xml:space="preserve"> requerido mediante </w:t>
      </w:r>
      <w:r w:rsidR="008166C1" w:rsidRPr="27385DFC">
        <w:rPr>
          <w:rFonts w:asciiTheme="majorHAnsi" w:hAnsiTheme="majorHAnsi" w:cstheme="majorBidi"/>
          <w:color w:val="000000"/>
          <w:shd w:val="clear" w:color="auto" w:fill="FFFFFF"/>
        </w:rPr>
        <w:t xml:space="preserve">la </w:t>
      </w:r>
      <w:r w:rsidR="00557410" w:rsidRPr="27385DFC">
        <w:rPr>
          <w:rFonts w:asciiTheme="majorHAnsi" w:eastAsiaTheme="minorEastAsia" w:hAnsiTheme="majorHAnsi" w:cstheme="majorBidi"/>
          <w:sz w:val="22"/>
          <w:szCs w:val="22"/>
          <w:lang w:val="es-MX" w:eastAsia="en-US"/>
        </w:rPr>
        <w:t>orden de trabajo OT-2023-00</w:t>
      </w:r>
      <w:r w:rsidR="00712998">
        <w:rPr>
          <w:rFonts w:asciiTheme="majorHAnsi" w:eastAsiaTheme="minorEastAsia" w:hAnsiTheme="majorHAnsi" w:cstheme="majorBidi"/>
          <w:sz w:val="22"/>
          <w:szCs w:val="22"/>
          <w:lang w:val="es-MX" w:eastAsia="en-US"/>
        </w:rPr>
        <w:t>9</w:t>
      </w:r>
      <w:r w:rsidR="38E887EB" w:rsidRPr="27385DFC">
        <w:rPr>
          <w:rFonts w:asciiTheme="majorHAnsi" w:eastAsiaTheme="minorEastAsia" w:hAnsiTheme="majorHAnsi" w:cstheme="majorBidi"/>
          <w:sz w:val="22"/>
          <w:szCs w:val="22"/>
          <w:lang w:val="es-MX" w:eastAsia="en-US"/>
        </w:rPr>
        <w:t>.</w:t>
      </w:r>
      <w:r w:rsidR="005A3700">
        <w:rPr>
          <w:rFonts w:asciiTheme="majorHAnsi" w:eastAsiaTheme="minorEastAsia" w:hAnsiTheme="majorHAnsi" w:cstheme="majorBidi"/>
          <w:sz w:val="22"/>
          <w:szCs w:val="22"/>
          <w:lang w:val="es-MX" w:eastAsia="en-US"/>
        </w:rPr>
        <w:t xml:space="preserve"> </w:t>
      </w:r>
      <w:r w:rsidR="0081125A">
        <w:rPr>
          <w:rFonts w:asciiTheme="majorHAnsi" w:eastAsiaTheme="minorEastAsia" w:hAnsiTheme="majorHAnsi" w:cstheme="majorBidi"/>
          <w:sz w:val="22"/>
          <w:szCs w:val="22"/>
          <w:lang w:val="es-MX" w:eastAsia="en-US"/>
        </w:rPr>
        <w:t>Se considera lo siguiente:</w:t>
      </w:r>
    </w:p>
    <w:p w14:paraId="0B1AB687" w14:textId="55D6F44D" w:rsidR="008759FF" w:rsidRPr="00D51848" w:rsidRDefault="008759FF" w:rsidP="00C853DA">
      <w:pPr>
        <w:pStyle w:val="Textoindependiente2"/>
        <w:tabs>
          <w:tab w:val="clear" w:pos="708"/>
        </w:tabs>
        <w:spacing w:line="276" w:lineRule="auto"/>
        <w:ind w:left="360"/>
        <w:rPr>
          <w:rFonts w:asciiTheme="majorHAnsi" w:eastAsia="Calibri" w:hAnsiTheme="majorHAnsi" w:cstheme="majorHAnsi"/>
          <w:color w:val="000000" w:themeColor="text1"/>
          <w:sz w:val="22"/>
          <w:szCs w:val="22"/>
        </w:rPr>
      </w:pPr>
    </w:p>
    <w:p w14:paraId="648D1AF6" w14:textId="06AA6DDA" w:rsidR="00E02CF0" w:rsidRPr="00D51848" w:rsidRDefault="00E02CF0" w:rsidP="04657B87">
      <w:pPr>
        <w:pStyle w:val="Textoindependiente2"/>
        <w:numPr>
          <w:ilvl w:val="0"/>
          <w:numId w:val="4"/>
        </w:numPr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color w:val="000000" w:themeColor="text1"/>
          <w:sz w:val="22"/>
          <w:szCs w:val="22"/>
        </w:rPr>
      </w:pP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El servicio recibido </w:t>
      </w:r>
      <w:r w:rsidR="008759FF"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no presenta vicios o deficiencias aparentes, sin embargo, cabe indicar que la existencia de vicios ocultos y de la calidad del servicio, es de exclusiva responsabilidad del contratista, como lo determina la Ley. </w:t>
      </w:r>
    </w:p>
    <w:p w14:paraId="13DBFAD4" w14:textId="4AEA9285" w:rsidR="008759FF" w:rsidRPr="00D51848" w:rsidRDefault="008759FF" w:rsidP="2C6A2E5F">
      <w:pPr>
        <w:pStyle w:val="Textoindependiente2"/>
        <w:numPr>
          <w:ilvl w:val="0"/>
          <w:numId w:val="4"/>
        </w:numPr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color w:val="000000" w:themeColor="text1"/>
          <w:sz w:val="22"/>
          <w:szCs w:val="22"/>
        </w:rPr>
      </w:pP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En virtud de que el servicio adquirido objeto de este contrato fue entregado dentro del plazo establecido, </w:t>
      </w:r>
      <w:r w:rsidR="002C66FB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no</w:t>
      </w: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 cabe la aplicación de multas a</w:t>
      </w:r>
      <w:r w:rsidR="00645736"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 la </w:t>
      </w:r>
      <w:r w:rsidR="002C66FB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contratista</w:t>
      </w: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.</w:t>
      </w:r>
    </w:p>
    <w:p w14:paraId="39EA05A1" w14:textId="00938E56" w:rsidR="008759FF" w:rsidRPr="00D51848" w:rsidRDefault="008759FF" w:rsidP="2C6A2E5F">
      <w:pPr>
        <w:pStyle w:val="Textoindependiente2"/>
        <w:numPr>
          <w:ilvl w:val="0"/>
          <w:numId w:val="4"/>
        </w:numPr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color w:val="000000" w:themeColor="text1"/>
          <w:sz w:val="22"/>
          <w:szCs w:val="22"/>
        </w:rPr>
      </w:pP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Se recomienda proceder con el pago a</w:t>
      </w:r>
      <w:r w:rsidR="00645736"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 la </w:t>
      </w:r>
      <w:r w:rsidR="002C66FB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compañía</w:t>
      </w:r>
      <w:r w:rsidR="00645736"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 </w:t>
      </w: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 xml:space="preserve">5Sentidos COM S.A con RUC </w:t>
      </w:r>
      <w:r w:rsidR="57463D87" w:rsidRPr="00D51848">
        <w:rPr>
          <w:rFonts w:asciiTheme="majorHAnsi" w:eastAsia="Calibri" w:hAnsiTheme="majorHAnsi" w:cstheme="majorHAnsi"/>
          <w:sz w:val="22"/>
          <w:szCs w:val="22"/>
        </w:rPr>
        <w:t>1792895898001</w:t>
      </w:r>
      <w:r w:rsidR="002C66FB">
        <w:rPr>
          <w:rFonts w:asciiTheme="majorHAnsi" w:eastAsia="Calibri" w:hAnsiTheme="majorHAnsi" w:cstheme="majorHAnsi"/>
          <w:sz w:val="22"/>
          <w:szCs w:val="22"/>
        </w:rPr>
        <w:t>, de conformidad con el contrato</w:t>
      </w:r>
      <w:r w:rsidRPr="00D51848"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  <w:t>.</w:t>
      </w:r>
    </w:p>
    <w:p w14:paraId="12F89C95" w14:textId="77777777" w:rsidR="002C66FB" w:rsidRDefault="002C66FB" w:rsidP="002C66FB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</w:pPr>
    </w:p>
    <w:p w14:paraId="35460395" w14:textId="54406CC9" w:rsidR="31B274F1" w:rsidRPr="00D51848" w:rsidRDefault="31B274F1" w:rsidP="002C66FB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Bidi"/>
          <w:color w:val="000000" w:themeColor="text1"/>
          <w:sz w:val="22"/>
          <w:szCs w:val="22"/>
        </w:rPr>
      </w:pPr>
      <w:r w:rsidRPr="599D798E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 xml:space="preserve">Para constancia de lo actuado y en fe de conformidad y aceptación suscriben la presente acta en tres ejemplares de igual tenor y efecto en Quito, </w:t>
      </w:r>
      <w:r w:rsidR="002C66FB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 xml:space="preserve">el </w:t>
      </w:r>
      <w:r w:rsidR="002C66FB" w:rsidRPr="002C66FB">
        <w:rPr>
          <w:rFonts w:asciiTheme="majorHAnsi" w:eastAsia="Calibri" w:hAnsiTheme="majorHAnsi" w:cstheme="majorBidi"/>
          <w:color w:val="000000" w:themeColor="text1"/>
          <w:sz w:val="22"/>
          <w:szCs w:val="22"/>
          <w:highlight w:val="yellow"/>
          <w:lang w:eastAsia="es-MX"/>
        </w:rPr>
        <w:t>8 de mayo de 2023</w:t>
      </w:r>
      <w:r w:rsidRPr="599D798E">
        <w:rPr>
          <w:rFonts w:asciiTheme="majorHAnsi" w:eastAsia="Calibri" w:hAnsiTheme="majorHAnsi" w:cstheme="majorBidi"/>
          <w:color w:val="000000" w:themeColor="text1"/>
          <w:sz w:val="22"/>
          <w:szCs w:val="22"/>
          <w:lang w:eastAsia="es-MX"/>
        </w:rPr>
        <w:t>.</w:t>
      </w:r>
    </w:p>
    <w:p w14:paraId="7CD17085" w14:textId="77777777" w:rsidR="00C04DB5" w:rsidRPr="00D51848" w:rsidRDefault="00C04DB5" w:rsidP="00C04DB5">
      <w:pPr>
        <w:pStyle w:val="Textoindependiente2"/>
        <w:tabs>
          <w:tab w:val="clear" w:pos="708"/>
        </w:tabs>
        <w:spacing w:line="276" w:lineRule="auto"/>
        <w:rPr>
          <w:rFonts w:asciiTheme="majorHAnsi" w:eastAsia="Calibri" w:hAnsiTheme="majorHAnsi" w:cstheme="majorHAnsi"/>
          <w:color w:val="000000" w:themeColor="text1"/>
          <w:sz w:val="22"/>
          <w:szCs w:val="22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3"/>
        <w:gridCol w:w="4343"/>
      </w:tblGrid>
      <w:tr w:rsidR="004919B9" w:rsidRPr="00D51848" w14:paraId="5B76F569" w14:textId="77777777" w:rsidTr="555B03F7">
        <w:trPr>
          <w:trHeight w:val="329"/>
        </w:trPr>
        <w:tc>
          <w:tcPr>
            <w:tcW w:w="4343" w:type="dxa"/>
          </w:tcPr>
          <w:p w14:paraId="68FC9D13" w14:textId="434408D2" w:rsidR="004919B9" w:rsidRPr="00D51848" w:rsidRDefault="00CA2FF1" w:rsidP="00CA2FF1">
            <w:pPr>
              <w:suppressAutoHyphens/>
              <w:spacing w:line="276" w:lineRule="auto"/>
              <w:ind w:right="282"/>
              <w:jc w:val="center"/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Recibe por el CONGOPE</w:t>
            </w:r>
          </w:p>
        </w:tc>
        <w:tc>
          <w:tcPr>
            <w:tcW w:w="4343" w:type="dxa"/>
          </w:tcPr>
          <w:p w14:paraId="3E22E34E" w14:textId="7608CCCD" w:rsidR="004919B9" w:rsidRPr="00D51848" w:rsidRDefault="00CA2FF1" w:rsidP="00CA2FF1">
            <w:pPr>
              <w:suppressAutoHyphens/>
              <w:spacing w:line="276" w:lineRule="auto"/>
              <w:ind w:right="282"/>
              <w:jc w:val="center"/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Entrega por el contratista</w:t>
            </w:r>
          </w:p>
        </w:tc>
      </w:tr>
      <w:tr w:rsidR="004919B9" w:rsidRPr="00D51848" w14:paraId="26B539A6" w14:textId="77777777" w:rsidTr="555B03F7">
        <w:trPr>
          <w:trHeight w:val="2998"/>
        </w:trPr>
        <w:tc>
          <w:tcPr>
            <w:tcW w:w="4343" w:type="dxa"/>
          </w:tcPr>
          <w:p w14:paraId="5AE4C6C3" w14:textId="77777777" w:rsidR="004919B9" w:rsidRPr="00D51848" w:rsidRDefault="004919B9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4207CF59" w14:textId="77777777" w:rsidR="00CA2FF1" w:rsidRPr="00D51848" w:rsidRDefault="00CA2FF1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2DB3F59E" w14:textId="77777777" w:rsidR="00CA2FF1" w:rsidRPr="00D51848" w:rsidRDefault="00CA2FF1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6B5DCBAB" w14:textId="77777777" w:rsidR="00CA2FF1" w:rsidRPr="00D51848" w:rsidRDefault="00CA2FF1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3CF7C318" w14:textId="65070F59" w:rsidR="004919B9" w:rsidRPr="00D51848" w:rsidRDefault="004919B9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  <w:t>Lizbeth Pérez</w:t>
            </w:r>
          </w:p>
          <w:p w14:paraId="7FDC853F" w14:textId="3491F1BE" w:rsidR="004919B9" w:rsidRPr="00D51848" w:rsidRDefault="67548BD4" w:rsidP="2D698DDF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  <w:t>Administradora de Contrato</w:t>
            </w:r>
          </w:p>
          <w:p w14:paraId="7DB1A152" w14:textId="48FEF126" w:rsidR="004919B9" w:rsidRPr="00D51848" w:rsidRDefault="00D3D2EF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  <w:t>CONGOPE</w:t>
            </w:r>
          </w:p>
        </w:tc>
        <w:tc>
          <w:tcPr>
            <w:tcW w:w="4343" w:type="dxa"/>
          </w:tcPr>
          <w:p w14:paraId="6ED07477" w14:textId="77777777" w:rsidR="00CA2FF1" w:rsidRPr="00D51848" w:rsidRDefault="00CA2FF1" w:rsidP="00937511">
            <w:pPr>
              <w:spacing w:line="276" w:lineRule="auto"/>
              <w:ind w:right="282"/>
              <w:contextualSpacing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</w:pPr>
          </w:p>
          <w:p w14:paraId="5AC161E9" w14:textId="77777777" w:rsidR="00CA2FF1" w:rsidRPr="00D51848" w:rsidRDefault="00CA2FF1" w:rsidP="00CF4D3B">
            <w:pPr>
              <w:spacing w:line="276" w:lineRule="auto"/>
              <w:ind w:right="282"/>
              <w:contextualSpacing/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</w:pPr>
          </w:p>
          <w:p w14:paraId="7CA12E90" w14:textId="77777777" w:rsidR="00CA2FF1" w:rsidRPr="00D51848" w:rsidRDefault="00CA2FF1" w:rsidP="00937511">
            <w:pPr>
              <w:spacing w:line="276" w:lineRule="auto"/>
              <w:ind w:right="282"/>
              <w:contextualSpacing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</w:pPr>
          </w:p>
          <w:p w14:paraId="72D79BE7" w14:textId="7C240051" w:rsidR="7A8BA14D" w:rsidRPr="00D51848" w:rsidRDefault="7A8BA14D" w:rsidP="7A8BA14D">
            <w:pPr>
              <w:spacing w:line="276" w:lineRule="auto"/>
              <w:ind w:right="282"/>
              <w:contextualSpacing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</w:pPr>
          </w:p>
          <w:p w14:paraId="3CD301E9" w14:textId="47D62047" w:rsidR="004919B9" w:rsidRPr="00D51848" w:rsidRDefault="004919B9" w:rsidP="00937511">
            <w:pPr>
              <w:spacing w:line="276" w:lineRule="auto"/>
              <w:ind w:right="282"/>
              <w:contextualSpacing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</w:pPr>
            <w:r w:rsidRPr="00D51848">
              <w:rPr>
                <w:rFonts w:asciiTheme="majorHAnsi" w:eastAsia="Calibri" w:hAnsiTheme="majorHAnsi" w:cstheme="majorHAnsi"/>
                <w:sz w:val="22"/>
                <w:szCs w:val="22"/>
                <w:lang w:eastAsia="en-US"/>
              </w:rPr>
              <w:t>Edith Mayorga</w:t>
            </w:r>
          </w:p>
          <w:p w14:paraId="05FD192C" w14:textId="048650A5" w:rsidR="004919B9" w:rsidRPr="00D51848" w:rsidRDefault="00830057" w:rsidP="7A8BA14D">
            <w:pPr>
              <w:spacing w:line="276" w:lineRule="auto"/>
              <w:ind w:right="282"/>
              <w:contextualSpacing/>
              <w:jc w:val="center"/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  <w:lang w:eastAsia="en-US"/>
              </w:rPr>
              <w:t>5Sentidos COM S.A</w:t>
            </w:r>
            <w:r w:rsidRPr="00D51848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  <w:p w14:paraId="2286C160" w14:textId="31961096" w:rsidR="004919B9" w:rsidRPr="00D51848" w:rsidRDefault="004919B9" w:rsidP="00937511">
            <w:pPr>
              <w:pStyle w:val="Textoindependiente2"/>
              <w:tabs>
                <w:tab w:val="clear" w:pos="708"/>
              </w:tabs>
              <w:spacing w:line="276" w:lineRule="auto"/>
              <w:ind w:left="708" w:hanging="708"/>
              <w:contextualSpacing/>
              <w:jc w:val="center"/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D51848">
              <w:rPr>
                <w:rFonts w:asciiTheme="majorHAnsi" w:eastAsia="Calibri" w:hAnsiTheme="majorHAnsi" w:cstheme="majorHAnsi"/>
                <w:b/>
                <w:bCs/>
                <w:color w:val="000000" w:themeColor="text1"/>
                <w:sz w:val="22"/>
                <w:szCs w:val="22"/>
              </w:rPr>
              <w:t>Contratista</w:t>
            </w:r>
          </w:p>
        </w:tc>
      </w:tr>
      <w:tr w:rsidR="004919B9" w:rsidRPr="00D51848" w14:paraId="480DDD64" w14:textId="77777777" w:rsidTr="555B03F7">
        <w:trPr>
          <w:trHeight w:val="2509"/>
        </w:trPr>
        <w:tc>
          <w:tcPr>
            <w:tcW w:w="4343" w:type="dxa"/>
          </w:tcPr>
          <w:p w14:paraId="32FDC7F7" w14:textId="77777777" w:rsidR="00937511" w:rsidRPr="00D51848" w:rsidRDefault="00937511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59DE891B" w14:textId="77777777" w:rsidR="00CA2FF1" w:rsidRPr="00D51848" w:rsidRDefault="00CA2FF1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  <w:p w14:paraId="535A9020" w14:textId="675E909D" w:rsidR="00CA2FF1" w:rsidRPr="00D51848" w:rsidRDefault="40939726" w:rsidP="555B03F7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="Calibri Light" w:eastAsia="Calibri Light" w:hAnsi="Calibri Light" w:cs="Calibri Light"/>
                <w:color w:val="000000" w:themeColor="text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color w:val="000000" w:themeColor="text1"/>
                <w:sz w:val="22"/>
                <w:szCs w:val="22"/>
              </w:rPr>
              <w:t>Indira Cedeño</w:t>
            </w:r>
          </w:p>
          <w:p w14:paraId="75FE30C4" w14:textId="1828F957" w:rsidR="00CA2FF1" w:rsidRPr="00D51848" w:rsidRDefault="40939726" w:rsidP="555B03F7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="Calibri Light" w:eastAsia="Calibri Light" w:hAnsi="Calibri Light" w:cs="Calibri Light"/>
                <w:color w:val="000000" w:themeColor="text1"/>
                <w:sz w:val="22"/>
                <w:szCs w:val="22"/>
              </w:rPr>
            </w:pPr>
            <w:r w:rsidRPr="555B03F7">
              <w:rPr>
                <w:rFonts w:ascii="Calibri Light" w:eastAsia="Calibri Light" w:hAnsi="Calibri Light" w:cs="Calibri Light"/>
                <w:b/>
                <w:bCs/>
                <w:color w:val="000000" w:themeColor="text1"/>
                <w:sz w:val="22"/>
                <w:szCs w:val="22"/>
              </w:rPr>
              <w:t>Técnica designada para suscripción de Actas parciales y/o definitivas del Contrato RE-CSPS-CONGOPE-003-2022</w:t>
            </w:r>
          </w:p>
          <w:p w14:paraId="11714A82" w14:textId="647B9974" w:rsidR="00CA2FF1" w:rsidRPr="00D51848" w:rsidRDefault="00CA2FF1" w:rsidP="555B03F7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jc w:val="center"/>
              <w:rPr>
                <w:rFonts w:asciiTheme="majorHAnsi" w:eastAsia="Calibri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343" w:type="dxa"/>
          </w:tcPr>
          <w:p w14:paraId="42440F5B" w14:textId="77777777" w:rsidR="004919B9" w:rsidRPr="00D51848" w:rsidRDefault="004919B9" w:rsidP="00937511">
            <w:pPr>
              <w:pStyle w:val="Textoindependiente2"/>
              <w:tabs>
                <w:tab w:val="clear" w:pos="708"/>
              </w:tabs>
              <w:spacing w:line="276" w:lineRule="auto"/>
              <w:contextualSpacing/>
              <w:rPr>
                <w:rFonts w:asciiTheme="majorHAnsi" w:eastAsia="Calibr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168CE644" w14:textId="77777777" w:rsidR="008960BA" w:rsidRPr="00D51848" w:rsidRDefault="008960BA" w:rsidP="00CF4D3B">
      <w:pPr>
        <w:spacing w:line="276" w:lineRule="auto"/>
        <w:rPr>
          <w:rFonts w:asciiTheme="majorHAnsi" w:eastAsia="Calibri" w:hAnsiTheme="majorHAnsi" w:cstheme="majorHAnsi"/>
          <w:b/>
          <w:bCs/>
          <w:caps/>
          <w:sz w:val="22"/>
          <w:szCs w:val="22"/>
        </w:rPr>
      </w:pPr>
    </w:p>
    <w:sectPr w:rsidR="008960BA" w:rsidRPr="00D51848" w:rsidSect="00DA2229">
      <w:headerReference w:type="default" r:id="rId28"/>
      <w:footerReference w:type="even" r:id="rId29"/>
      <w:footerReference w:type="default" r:id="rId30"/>
      <w:pgSz w:w="12240" w:h="15840"/>
      <w:pgMar w:top="1893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B4B48" w14:textId="77777777" w:rsidR="00A54456" w:rsidRDefault="00A54456" w:rsidP="00CA48D4">
      <w:r>
        <w:separator/>
      </w:r>
    </w:p>
  </w:endnote>
  <w:endnote w:type="continuationSeparator" w:id="0">
    <w:p w14:paraId="4D36B16C" w14:textId="77777777" w:rsidR="00A54456" w:rsidRDefault="00A54456" w:rsidP="00CA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CA01" w14:textId="7558B334" w:rsidR="00DA2229" w:rsidRDefault="00DA2229" w:rsidP="005D0E8A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E8E2859" w14:textId="77777777" w:rsidR="00DA2229" w:rsidRDefault="00DA22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36402530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BFB7D85" w14:textId="048B610D" w:rsidR="00DA2229" w:rsidRDefault="00DA2229" w:rsidP="005D0E8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39345C">
          <w:rPr>
            <w:rStyle w:val="Nmerodepgina"/>
            <w:noProof/>
          </w:rPr>
          <w:t>6</w:t>
        </w:r>
        <w:r>
          <w:rPr>
            <w:rStyle w:val="Nmerodepgina"/>
          </w:rPr>
          <w:fldChar w:fldCharType="end"/>
        </w:r>
      </w:p>
    </w:sdtContent>
  </w:sdt>
  <w:p w14:paraId="59BA3522" w14:textId="4313E066" w:rsidR="00CA48D4" w:rsidRDefault="4C58DE82" w:rsidP="00CA48D4">
    <w:pPr>
      <w:pStyle w:val="Piedepgina"/>
      <w:ind w:left="-1701"/>
    </w:pPr>
    <w:r>
      <w:rPr>
        <w:noProof/>
        <w:lang w:val="es-ES" w:eastAsia="es-ES"/>
      </w:rPr>
      <w:drawing>
        <wp:inline distT="0" distB="0" distL="0" distR="0" wp14:anchorId="280C7798" wp14:editId="614A60F5">
          <wp:extent cx="7783624" cy="1190394"/>
          <wp:effectExtent l="0" t="0" r="1905" b="381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624" cy="1190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C33CB" w14:textId="77777777" w:rsidR="00A54456" w:rsidRDefault="00A54456" w:rsidP="00CA48D4">
      <w:r>
        <w:separator/>
      </w:r>
    </w:p>
  </w:footnote>
  <w:footnote w:type="continuationSeparator" w:id="0">
    <w:p w14:paraId="69B177BD" w14:textId="77777777" w:rsidR="00A54456" w:rsidRDefault="00A54456" w:rsidP="00CA4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1437" w14:textId="16348485" w:rsidR="00CA48D4" w:rsidRPr="00CA48D4" w:rsidRDefault="00CA48D4" w:rsidP="00CA48D4">
    <w:pPr>
      <w:pStyle w:val="Encabezado"/>
      <w:ind w:left="-1701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7CCA261" wp14:editId="4D88F156">
          <wp:simplePos x="0" y="0"/>
          <wp:positionH relativeFrom="column">
            <wp:posOffset>-1111250</wp:posOffset>
          </wp:positionH>
          <wp:positionV relativeFrom="paragraph">
            <wp:posOffset>-457354</wp:posOffset>
          </wp:positionV>
          <wp:extent cx="7814368" cy="10901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368" cy="1090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gT6Din5s14kkF" int2:id="kev6d8xD">
      <int2:state int2:value="Rejected" int2:type="LegacyProofing"/>
    </int2:textHash>
    <int2:textHash int2:hashCode="wqlRcN/hZppf83" int2:id="xr4mttAI">
      <int2:state int2:value="Rejected" int2:type="LegacyProofing"/>
    </int2:textHash>
    <int2:textHash int2:hashCode="fJa3tOwg0ULaG3" int2:id="3XB1IVVc">
      <int2:state int2:value="Rejected" int2:type="LegacyProofing"/>
    </int2:textHash>
    <int2:textHash int2:hashCode="1yYuZTca07Rge7" int2:id="iHgoOvVL">
      <int2:state int2:value="Rejected" int2:type="LegacyProofing"/>
    </int2:textHash>
    <int2:textHash int2:hashCode="CUsP4OMChUrxMR" int2:id="PpS9HUc9">
      <int2:state int2:value="Rejected" int2:type="LegacyProofing"/>
    </int2:textHash>
    <int2:textHash int2:hashCode="YuVYKqzgCrjHgO" int2:id="uvW9nY8p">
      <int2:state int2:value="Rejected" int2:type="LegacyProofing"/>
    </int2:textHash>
    <int2:textHash int2:hashCode="UxB4y9Wf8V63Xu" int2:id="rBQ0RgcC">
      <int2:state int2:value="Rejected" int2:type="LegacyProofing"/>
    </int2:textHash>
    <int2:textHash int2:hashCode="SF3RcAHdY8j3Bj" int2:id="LiJYQwhe">
      <int2:state int2:value="Rejected" int2:type="LegacyProofing"/>
    </int2:textHash>
    <int2:textHash int2:hashCode="Vc91LiUo69zGVi" int2:id="JhbYZi87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93C15"/>
    <w:multiLevelType w:val="hybridMultilevel"/>
    <w:tmpl w:val="F91E92FC"/>
    <w:lvl w:ilvl="0" w:tplc="0C0A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  <w:i w:val="0"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AC61279"/>
    <w:multiLevelType w:val="hybridMultilevel"/>
    <w:tmpl w:val="2014E456"/>
    <w:lvl w:ilvl="0" w:tplc="34EA8116">
      <w:start w:val="1"/>
      <w:numFmt w:val="decimal"/>
      <w:lvlText w:val="%1."/>
      <w:lvlJc w:val="left"/>
      <w:pPr>
        <w:ind w:left="720" w:hanging="360"/>
      </w:pPr>
    </w:lvl>
    <w:lvl w:ilvl="1" w:tplc="B2666EFE">
      <w:start w:val="1"/>
      <w:numFmt w:val="lowerLetter"/>
      <w:lvlText w:val="%2."/>
      <w:lvlJc w:val="left"/>
      <w:pPr>
        <w:ind w:left="1440" w:hanging="360"/>
      </w:pPr>
    </w:lvl>
    <w:lvl w:ilvl="2" w:tplc="92F68FFE">
      <w:start w:val="1"/>
      <w:numFmt w:val="lowerRoman"/>
      <w:lvlText w:val="%3."/>
      <w:lvlJc w:val="right"/>
      <w:pPr>
        <w:ind w:left="2160" w:hanging="180"/>
      </w:pPr>
    </w:lvl>
    <w:lvl w:ilvl="3" w:tplc="82AC77B0">
      <w:start w:val="1"/>
      <w:numFmt w:val="decimal"/>
      <w:lvlText w:val="%4."/>
      <w:lvlJc w:val="left"/>
      <w:pPr>
        <w:ind w:left="2880" w:hanging="360"/>
      </w:pPr>
    </w:lvl>
    <w:lvl w:ilvl="4" w:tplc="0972C074">
      <w:start w:val="1"/>
      <w:numFmt w:val="lowerLetter"/>
      <w:lvlText w:val="%5."/>
      <w:lvlJc w:val="left"/>
      <w:pPr>
        <w:ind w:left="3600" w:hanging="360"/>
      </w:pPr>
    </w:lvl>
    <w:lvl w:ilvl="5" w:tplc="C942747A">
      <w:start w:val="1"/>
      <w:numFmt w:val="lowerRoman"/>
      <w:lvlText w:val="%6."/>
      <w:lvlJc w:val="right"/>
      <w:pPr>
        <w:ind w:left="4320" w:hanging="180"/>
      </w:pPr>
    </w:lvl>
    <w:lvl w:ilvl="6" w:tplc="E1344B96">
      <w:start w:val="1"/>
      <w:numFmt w:val="decimal"/>
      <w:lvlText w:val="%7."/>
      <w:lvlJc w:val="left"/>
      <w:pPr>
        <w:ind w:left="5040" w:hanging="360"/>
      </w:pPr>
    </w:lvl>
    <w:lvl w:ilvl="7" w:tplc="1272E040">
      <w:start w:val="1"/>
      <w:numFmt w:val="lowerLetter"/>
      <w:lvlText w:val="%8."/>
      <w:lvlJc w:val="left"/>
      <w:pPr>
        <w:ind w:left="5760" w:hanging="360"/>
      </w:pPr>
    </w:lvl>
    <w:lvl w:ilvl="8" w:tplc="9D10EE5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5055C"/>
    <w:multiLevelType w:val="hybridMultilevel"/>
    <w:tmpl w:val="AF6AEF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1006"/>
    <w:multiLevelType w:val="multilevel"/>
    <w:tmpl w:val="E4C87A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50A9448"/>
    <w:multiLevelType w:val="hybridMultilevel"/>
    <w:tmpl w:val="88EEA82E"/>
    <w:lvl w:ilvl="0" w:tplc="8C5AE78C">
      <w:start w:val="1"/>
      <w:numFmt w:val="decimal"/>
      <w:lvlText w:val="%1."/>
      <w:lvlJc w:val="left"/>
      <w:pPr>
        <w:ind w:left="360" w:hanging="360"/>
      </w:pPr>
    </w:lvl>
    <w:lvl w:ilvl="1" w:tplc="9A322058">
      <w:start w:val="1"/>
      <w:numFmt w:val="lowerLetter"/>
      <w:lvlText w:val="%2."/>
      <w:lvlJc w:val="left"/>
      <w:pPr>
        <w:ind w:left="1080" w:hanging="360"/>
      </w:pPr>
    </w:lvl>
    <w:lvl w:ilvl="2" w:tplc="2B3E75D6">
      <w:start w:val="1"/>
      <w:numFmt w:val="lowerRoman"/>
      <w:lvlText w:val="%3."/>
      <w:lvlJc w:val="right"/>
      <w:pPr>
        <w:ind w:left="1800" w:hanging="180"/>
      </w:pPr>
    </w:lvl>
    <w:lvl w:ilvl="3" w:tplc="035C3824">
      <w:start w:val="1"/>
      <w:numFmt w:val="decimal"/>
      <w:lvlText w:val="%4."/>
      <w:lvlJc w:val="left"/>
      <w:pPr>
        <w:ind w:left="2520" w:hanging="360"/>
      </w:pPr>
    </w:lvl>
    <w:lvl w:ilvl="4" w:tplc="0868D4AC">
      <w:start w:val="1"/>
      <w:numFmt w:val="lowerLetter"/>
      <w:lvlText w:val="%5."/>
      <w:lvlJc w:val="left"/>
      <w:pPr>
        <w:ind w:left="3240" w:hanging="360"/>
      </w:pPr>
    </w:lvl>
    <w:lvl w:ilvl="5" w:tplc="652496DA">
      <w:start w:val="1"/>
      <w:numFmt w:val="lowerRoman"/>
      <w:lvlText w:val="%6."/>
      <w:lvlJc w:val="right"/>
      <w:pPr>
        <w:ind w:left="3960" w:hanging="180"/>
      </w:pPr>
    </w:lvl>
    <w:lvl w:ilvl="6" w:tplc="CA7CA13E">
      <w:start w:val="1"/>
      <w:numFmt w:val="decimal"/>
      <w:lvlText w:val="%7."/>
      <w:lvlJc w:val="left"/>
      <w:pPr>
        <w:ind w:left="4680" w:hanging="360"/>
      </w:pPr>
    </w:lvl>
    <w:lvl w:ilvl="7" w:tplc="3E7C9CF8">
      <w:start w:val="1"/>
      <w:numFmt w:val="lowerLetter"/>
      <w:lvlText w:val="%8."/>
      <w:lvlJc w:val="left"/>
      <w:pPr>
        <w:ind w:left="5400" w:hanging="360"/>
      </w:pPr>
    </w:lvl>
    <w:lvl w:ilvl="8" w:tplc="549EB9E6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CD487D"/>
    <w:multiLevelType w:val="hybridMultilevel"/>
    <w:tmpl w:val="6C383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92D51"/>
    <w:multiLevelType w:val="hybridMultilevel"/>
    <w:tmpl w:val="73004C84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114892"/>
    <w:multiLevelType w:val="hybridMultilevel"/>
    <w:tmpl w:val="855A307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12277"/>
    <w:multiLevelType w:val="hybridMultilevel"/>
    <w:tmpl w:val="F080286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ADD397"/>
    <w:multiLevelType w:val="hybridMultilevel"/>
    <w:tmpl w:val="3CC6F422"/>
    <w:lvl w:ilvl="0" w:tplc="58C26384">
      <w:start w:val="1"/>
      <w:numFmt w:val="decimal"/>
      <w:lvlText w:val="%1."/>
      <w:lvlJc w:val="left"/>
      <w:pPr>
        <w:ind w:left="720" w:hanging="360"/>
      </w:pPr>
    </w:lvl>
    <w:lvl w:ilvl="1" w:tplc="45206BC2">
      <w:start w:val="1"/>
      <w:numFmt w:val="lowerLetter"/>
      <w:lvlText w:val="%2."/>
      <w:lvlJc w:val="left"/>
      <w:pPr>
        <w:ind w:left="1440" w:hanging="360"/>
      </w:pPr>
    </w:lvl>
    <w:lvl w:ilvl="2" w:tplc="4EA0D624">
      <w:start w:val="1"/>
      <w:numFmt w:val="lowerRoman"/>
      <w:lvlText w:val="%3."/>
      <w:lvlJc w:val="right"/>
      <w:pPr>
        <w:ind w:left="2160" w:hanging="180"/>
      </w:pPr>
    </w:lvl>
    <w:lvl w:ilvl="3" w:tplc="D8F2413A">
      <w:start w:val="1"/>
      <w:numFmt w:val="decimal"/>
      <w:lvlText w:val="%4."/>
      <w:lvlJc w:val="left"/>
      <w:pPr>
        <w:ind w:left="2880" w:hanging="360"/>
      </w:pPr>
    </w:lvl>
    <w:lvl w:ilvl="4" w:tplc="D31EA676">
      <w:start w:val="1"/>
      <w:numFmt w:val="lowerLetter"/>
      <w:lvlText w:val="%5."/>
      <w:lvlJc w:val="left"/>
      <w:pPr>
        <w:ind w:left="3600" w:hanging="360"/>
      </w:pPr>
    </w:lvl>
    <w:lvl w:ilvl="5" w:tplc="9340898C">
      <w:start w:val="1"/>
      <w:numFmt w:val="lowerRoman"/>
      <w:lvlText w:val="%6."/>
      <w:lvlJc w:val="right"/>
      <w:pPr>
        <w:ind w:left="4320" w:hanging="180"/>
      </w:pPr>
    </w:lvl>
    <w:lvl w:ilvl="6" w:tplc="31CCEE6A">
      <w:start w:val="1"/>
      <w:numFmt w:val="decimal"/>
      <w:lvlText w:val="%7."/>
      <w:lvlJc w:val="left"/>
      <w:pPr>
        <w:ind w:left="5040" w:hanging="360"/>
      </w:pPr>
    </w:lvl>
    <w:lvl w:ilvl="7" w:tplc="EB4697EA">
      <w:start w:val="1"/>
      <w:numFmt w:val="lowerLetter"/>
      <w:lvlText w:val="%8."/>
      <w:lvlJc w:val="left"/>
      <w:pPr>
        <w:ind w:left="5760" w:hanging="360"/>
      </w:pPr>
    </w:lvl>
    <w:lvl w:ilvl="8" w:tplc="884E800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276DA"/>
    <w:multiLevelType w:val="hybridMultilevel"/>
    <w:tmpl w:val="F6ACAFC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B00069"/>
    <w:multiLevelType w:val="hybridMultilevel"/>
    <w:tmpl w:val="9CD4F1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62C08"/>
    <w:multiLevelType w:val="multilevel"/>
    <w:tmpl w:val="DD84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4916DF"/>
    <w:multiLevelType w:val="hybridMultilevel"/>
    <w:tmpl w:val="8F3EAC78"/>
    <w:lvl w:ilvl="0" w:tplc="000E65AE">
      <w:start w:val="1"/>
      <w:numFmt w:val="upperLetter"/>
      <w:lvlText w:val="%1."/>
      <w:lvlJc w:val="left"/>
      <w:pPr>
        <w:ind w:left="720" w:hanging="360"/>
      </w:pPr>
    </w:lvl>
    <w:lvl w:ilvl="1" w:tplc="2D4408C4">
      <w:start w:val="1"/>
      <w:numFmt w:val="lowerLetter"/>
      <w:lvlText w:val="%2."/>
      <w:lvlJc w:val="left"/>
      <w:pPr>
        <w:ind w:left="1440" w:hanging="360"/>
      </w:pPr>
    </w:lvl>
    <w:lvl w:ilvl="2" w:tplc="BD3A14DC">
      <w:start w:val="1"/>
      <w:numFmt w:val="lowerRoman"/>
      <w:lvlText w:val="%3."/>
      <w:lvlJc w:val="right"/>
      <w:pPr>
        <w:ind w:left="2160" w:hanging="180"/>
      </w:pPr>
    </w:lvl>
    <w:lvl w:ilvl="3" w:tplc="87D461A0">
      <w:start w:val="1"/>
      <w:numFmt w:val="decimal"/>
      <w:lvlText w:val="%4."/>
      <w:lvlJc w:val="left"/>
      <w:pPr>
        <w:ind w:left="2880" w:hanging="360"/>
      </w:pPr>
    </w:lvl>
    <w:lvl w:ilvl="4" w:tplc="AAB42CB2">
      <w:start w:val="1"/>
      <w:numFmt w:val="lowerLetter"/>
      <w:lvlText w:val="%5."/>
      <w:lvlJc w:val="left"/>
      <w:pPr>
        <w:ind w:left="3600" w:hanging="360"/>
      </w:pPr>
    </w:lvl>
    <w:lvl w:ilvl="5" w:tplc="1276A726">
      <w:start w:val="1"/>
      <w:numFmt w:val="lowerRoman"/>
      <w:lvlText w:val="%6."/>
      <w:lvlJc w:val="right"/>
      <w:pPr>
        <w:ind w:left="4320" w:hanging="180"/>
      </w:pPr>
    </w:lvl>
    <w:lvl w:ilvl="6" w:tplc="013A4DAC">
      <w:start w:val="1"/>
      <w:numFmt w:val="decimal"/>
      <w:lvlText w:val="%7."/>
      <w:lvlJc w:val="left"/>
      <w:pPr>
        <w:ind w:left="5040" w:hanging="360"/>
      </w:pPr>
    </w:lvl>
    <w:lvl w:ilvl="7" w:tplc="11EA9D8E">
      <w:start w:val="1"/>
      <w:numFmt w:val="lowerLetter"/>
      <w:lvlText w:val="%8."/>
      <w:lvlJc w:val="left"/>
      <w:pPr>
        <w:ind w:left="5760" w:hanging="360"/>
      </w:pPr>
    </w:lvl>
    <w:lvl w:ilvl="8" w:tplc="C17A00E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4B68A"/>
    <w:multiLevelType w:val="hybridMultilevel"/>
    <w:tmpl w:val="8FD20A36"/>
    <w:lvl w:ilvl="0" w:tplc="FEB4EF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B8FF8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34E1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9EE1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7869FD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DFEFF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8EC6C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34E9D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A1A667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F44197"/>
    <w:multiLevelType w:val="multilevel"/>
    <w:tmpl w:val="DA0E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D929BF"/>
    <w:multiLevelType w:val="hybridMultilevel"/>
    <w:tmpl w:val="E0104DD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F89EA"/>
    <w:multiLevelType w:val="hybridMultilevel"/>
    <w:tmpl w:val="0CEAE6D6"/>
    <w:lvl w:ilvl="0" w:tplc="443E6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DAC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CC7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C2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44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6F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49B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C6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2A13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42340"/>
    <w:multiLevelType w:val="hybridMultilevel"/>
    <w:tmpl w:val="3E8009C0"/>
    <w:lvl w:ilvl="0" w:tplc="7AAC9CBE">
      <w:start w:val="1"/>
      <w:numFmt w:val="upperLetter"/>
      <w:lvlText w:val="%1."/>
      <w:lvlJc w:val="left"/>
      <w:pPr>
        <w:ind w:left="720" w:hanging="360"/>
      </w:pPr>
    </w:lvl>
    <w:lvl w:ilvl="1" w:tplc="8C18DCFE">
      <w:start w:val="1"/>
      <w:numFmt w:val="lowerLetter"/>
      <w:lvlText w:val="%2."/>
      <w:lvlJc w:val="left"/>
      <w:pPr>
        <w:ind w:left="1440" w:hanging="360"/>
      </w:pPr>
    </w:lvl>
    <w:lvl w:ilvl="2" w:tplc="AADA07DA">
      <w:start w:val="1"/>
      <w:numFmt w:val="lowerRoman"/>
      <w:lvlText w:val="%3."/>
      <w:lvlJc w:val="right"/>
      <w:pPr>
        <w:ind w:left="2160" w:hanging="180"/>
      </w:pPr>
    </w:lvl>
    <w:lvl w:ilvl="3" w:tplc="77F679CA">
      <w:start w:val="1"/>
      <w:numFmt w:val="decimal"/>
      <w:lvlText w:val="%4."/>
      <w:lvlJc w:val="left"/>
      <w:pPr>
        <w:ind w:left="2880" w:hanging="360"/>
      </w:pPr>
    </w:lvl>
    <w:lvl w:ilvl="4" w:tplc="B1DE0122">
      <w:start w:val="1"/>
      <w:numFmt w:val="lowerLetter"/>
      <w:lvlText w:val="%5."/>
      <w:lvlJc w:val="left"/>
      <w:pPr>
        <w:ind w:left="3600" w:hanging="360"/>
      </w:pPr>
    </w:lvl>
    <w:lvl w:ilvl="5" w:tplc="C5B2ED7E">
      <w:start w:val="1"/>
      <w:numFmt w:val="lowerRoman"/>
      <w:lvlText w:val="%6."/>
      <w:lvlJc w:val="right"/>
      <w:pPr>
        <w:ind w:left="4320" w:hanging="180"/>
      </w:pPr>
    </w:lvl>
    <w:lvl w:ilvl="6" w:tplc="C130F218">
      <w:start w:val="1"/>
      <w:numFmt w:val="decimal"/>
      <w:lvlText w:val="%7."/>
      <w:lvlJc w:val="left"/>
      <w:pPr>
        <w:ind w:left="5040" w:hanging="360"/>
      </w:pPr>
    </w:lvl>
    <w:lvl w:ilvl="7" w:tplc="43EACC40">
      <w:start w:val="1"/>
      <w:numFmt w:val="lowerLetter"/>
      <w:lvlText w:val="%8."/>
      <w:lvlJc w:val="left"/>
      <w:pPr>
        <w:ind w:left="5760" w:hanging="360"/>
      </w:pPr>
    </w:lvl>
    <w:lvl w:ilvl="8" w:tplc="4F52868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2C21A9"/>
    <w:multiLevelType w:val="hybridMultilevel"/>
    <w:tmpl w:val="44560FF4"/>
    <w:lvl w:ilvl="0" w:tplc="65BA04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C65A57"/>
    <w:multiLevelType w:val="hybridMultilevel"/>
    <w:tmpl w:val="17EE7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7620E"/>
    <w:multiLevelType w:val="hybridMultilevel"/>
    <w:tmpl w:val="60B0C4F8"/>
    <w:lvl w:ilvl="0" w:tplc="9E22EF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8AE36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ACF22">
      <w:numFmt w:val="bullet"/>
      <w:lvlText w:val="•"/>
      <w:lvlJc w:val="left"/>
      <w:pPr>
        <w:ind w:left="1800" w:hanging="360"/>
      </w:pPr>
      <w:rPr>
        <w:rFonts w:ascii="Calibri Light" w:eastAsia="Times New Roman" w:hAnsi="Calibri Light" w:cs="Calibri Light" w:hint="default"/>
      </w:rPr>
    </w:lvl>
    <w:lvl w:ilvl="3" w:tplc="A76C73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B76CC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26A7A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F2D4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C56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D5C4B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4C34CA"/>
    <w:multiLevelType w:val="hybridMultilevel"/>
    <w:tmpl w:val="EFBE0FB8"/>
    <w:lvl w:ilvl="0" w:tplc="3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47252213"/>
    <w:multiLevelType w:val="hybridMultilevel"/>
    <w:tmpl w:val="F4E6A5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21C8B"/>
    <w:multiLevelType w:val="hybridMultilevel"/>
    <w:tmpl w:val="DF94F250"/>
    <w:lvl w:ilvl="0" w:tplc="F580E8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52606D"/>
    <w:multiLevelType w:val="hybridMultilevel"/>
    <w:tmpl w:val="3ECA210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A03"/>
    <w:multiLevelType w:val="multilevel"/>
    <w:tmpl w:val="5C4E8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3E54061"/>
    <w:multiLevelType w:val="multilevel"/>
    <w:tmpl w:val="8C703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4" w:hanging="435"/>
      </w:pPr>
      <w:rPr>
        <w:rFonts w:asciiTheme="minorHAnsi" w:eastAsiaTheme="minorHAnsi" w:hAnsiTheme="minorHAnsi" w:cstheme="minorBid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asciiTheme="minorHAnsi" w:eastAsia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asciiTheme="minorHAnsi" w:eastAsia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asciiTheme="minorHAnsi" w:eastAsia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asciiTheme="minorHAnsi" w:eastAsia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asciiTheme="minorHAnsi" w:eastAsia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asciiTheme="minorHAnsi" w:eastAsia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asciiTheme="minorHAnsi" w:eastAsiaTheme="minorHAnsi" w:hAnsiTheme="minorHAnsi" w:cstheme="minorBidi" w:hint="default"/>
        <w:b/>
      </w:rPr>
    </w:lvl>
  </w:abstractNum>
  <w:abstractNum w:abstractNumId="28" w15:restartNumberingAfterBreak="0">
    <w:nsid w:val="55F61409"/>
    <w:multiLevelType w:val="hybridMultilevel"/>
    <w:tmpl w:val="8EE4406C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607B1"/>
    <w:multiLevelType w:val="hybridMultilevel"/>
    <w:tmpl w:val="450E8F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674FD"/>
    <w:multiLevelType w:val="multilevel"/>
    <w:tmpl w:val="BC38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A3C712D"/>
    <w:multiLevelType w:val="multilevel"/>
    <w:tmpl w:val="836061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5A6E7F51"/>
    <w:multiLevelType w:val="hybridMultilevel"/>
    <w:tmpl w:val="B5ACF8C4"/>
    <w:lvl w:ilvl="0" w:tplc="F5205A6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0C17C5"/>
    <w:multiLevelType w:val="multilevel"/>
    <w:tmpl w:val="1E5871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D9CAED1"/>
    <w:multiLevelType w:val="hybridMultilevel"/>
    <w:tmpl w:val="EEC214E4"/>
    <w:lvl w:ilvl="0" w:tplc="C7D24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A5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A0F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2D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CCC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09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63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06BA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A4BC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97427"/>
    <w:multiLevelType w:val="multilevel"/>
    <w:tmpl w:val="80FEF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63967D4"/>
    <w:multiLevelType w:val="hybridMultilevel"/>
    <w:tmpl w:val="C084FD4A"/>
    <w:lvl w:ilvl="0" w:tplc="BC64D55C">
      <w:numFmt w:val="none"/>
      <w:lvlText w:val=""/>
      <w:lvlJc w:val="left"/>
      <w:pPr>
        <w:tabs>
          <w:tab w:val="num" w:pos="360"/>
        </w:tabs>
      </w:pPr>
    </w:lvl>
    <w:lvl w:ilvl="1" w:tplc="ADEA7DDA">
      <w:start w:val="1"/>
      <w:numFmt w:val="lowerLetter"/>
      <w:lvlText w:val="%2."/>
      <w:lvlJc w:val="left"/>
      <w:pPr>
        <w:ind w:left="1440" w:hanging="360"/>
      </w:pPr>
    </w:lvl>
    <w:lvl w:ilvl="2" w:tplc="90D49C4E">
      <w:start w:val="1"/>
      <w:numFmt w:val="lowerRoman"/>
      <w:lvlText w:val="%3."/>
      <w:lvlJc w:val="right"/>
      <w:pPr>
        <w:ind w:left="2160" w:hanging="180"/>
      </w:pPr>
    </w:lvl>
    <w:lvl w:ilvl="3" w:tplc="FBF81144">
      <w:start w:val="1"/>
      <w:numFmt w:val="decimal"/>
      <w:lvlText w:val="%4."/>
      <w:lvlJc w:val="left"/>
      <w:pPr>
        <w:ind w:left="2880" w:hanging="360"/>
      </w:pPr>
    </w:lvl>
    <w:lvl w:ilvl="4" w:tplc="BF4EAC48">
      <w:start w:val="1"/>
      <w:numFmt w:val="lowerLetter"/>
      <w:lvlText w:val="%5."/>
      <w:lvlJc w:val="left"/>
      <w:pPr>
        <w:ind w:left="3600" w:hanging="360"/>
      </w:pPr>
    </w:lvl>
    <w:lvl w:ilvl="5" w:tplc="DFC87B1E">
      <w:start w:val="1"/>
      <w:numFmt w:val="lowerRoman"/>
      <w:lvlText w:val="%6."/>
      <w:lvlJc w:val="right"/>
      <w:pPr>
        <w:ind w:left="4320" w:hanging="180"/>
      </w:pPr>
    </w:lvl>
    <w:lvl w:ilvl="6" w:tplc="8AFC7CB8">
      <w:start w:val="1"/>
      <w:numFmt w:val="decimal"/>
      <w:lvlText w:val="%7."/>
      <w:lvlJc w:val="left"/>
      <w:pPr>
        <w:ind w:left="5040" w:hanging="360"/>
      </w:pPr>
    </w:lvl>
    <w:lvl w:ilvl="7" w:tplc="31F638F6">
      <w:start w:val="1"/>
      <w:numFmt w:val="lowerLetter"/>
      <w:lvlText w:val="%8."/>
      <w:lvlJc w:val="left"/>
      <w:pPr>
        <w:ind w:left="5760" w:hanging="360"/>
      </w:pPr>
    </w:lvl>
    <w:lvl w:ilvl="8" w:tplc="C55E32E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79524C"/>
    <w:multiLevelType w:val="hybridMultilevel"/>
    <w:tmpl w:val="00F875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E725B"/>
    <w:multiLevelType w:val="hybridMultilevel"/>
    <w:tmpl w:val="359638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56C8E"/>
    <w:multiLevelType w:val="multilevel"/>
    <w:tmpl w:val="90A6A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A1F7C21"/>
    <w:multiLevelType w:val="hybridMultilevel"/>
    <w:tmpl w:val="6F74173E"/>
    <w:lvl w:ilvl="0" w:tplc="0C1E53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4B0A39"/>
    <w:multiLevelType w:val="multilevel"/>
    <w:tmpl w:val="CA3C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F2C27EE"/>
    <w:multiLevelType w:val="hybridMultilevel"/>
    <w:tmpl w:val="201663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4C2E74"/>
    <w:multiLevelType w:val="hybridMultilevel"/>
    <w:tmpl w:val="134A810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1150A8"/>
    <w:multiLevelType w:val="hybridMultilevel"/>
    <w:tmpl w:val="B3484F2E"/>
    <w:lvl w:ilvl="0" w:tplc="23C6A5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491A63"/>
    <w:multiLevelType w:val="multilevel"/>
    <w:tmpl w:val="E9BC7E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6E0540D"/>
    <w:multiLevelType w:val="hybridMultilevel"/>
    <w:tmpl w:val="9904D0C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9B14712"/>
    <w:multiLevelType w:val="hybridMultilevel"/>
    <w:tmpl w:val="67AEE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F9AD8"/>
    <w:multiLevelType w:val="hybridMultilevel"/>
    <w:tmpl w:val="8A14A81E"/>
    <w:lvl w:ilvl="0" w:tplc="101EC6A0">
      <w:start w:val="1"/>
      <w:numFmt w:val="decimal"/>
      <w:lvlText w:val="%1."/>
      <w:lvlJc w:val="left"/>
      <w:pPr>
        <w:ind w:left="720" w:hanging="360"/>
      </w:pPr>
    </w:lvl>
    <w:lvl w:ilvl="1" w:tplc="6312026E">
      <w:start w:val="1"/>
      <w:numFmt w:val="lowerLetter"/>
      <w:lvlText w:val="%2."/>
      <w:lvlJc w:val="left"/>
      <w:pPr>
        <w:ind w:left="1440" w:hanging="360"/>
      </w:pPr>
    </w:lvl>
    <w:lvl w:ilvl="2" w:tplc="A468ABB0">
      <w:start w:val="1"/>
      <w:numFmt w:val="lowerRoman"/>
      <w:lvlText w:val="%3."/>
      <w:lvlJc w:val="right"/>
      <w:pPr>
        <w:ind w:left="2160" w:hanging="180"/>
      </w:pPr>
    </w:lvl>
    <w:lvl w:ilvl="3" w:tplc="0D98E30A">
      <w:start w:val="1"/>
      <w:numFmt w:val="decimal"/>
      <w:lvlText w:val="%4."/>
      <w:lvlJc w:val="left"/>
      <w:pPr>
        <w:ind w:left="2880" w:hanging="360"/>
      </w:pPr>
    </w:lvl>
    <w:lvl w:ilvl="4" w:tplc="88C8FC04">
      <w:start w:val="1"/>
      <w:numFmt w:val="lowerLetter"/>
      <w:lvlText w:val="%5."/>
      <w:lvlJc w:val="left"/>
      <w:pPr>
        <w:ind w:left="3600" w:hanging="360"/>
      </w:pPr>
    </w:lvl>
    <w:lvl w:ilvl="5" w:tplc="B46C152A">
      <w:start w:val="1"/>
      <w:numFmt w:val="lowerRoman"/>
      <w:lvlText w:val="%6."/>
      <w:lvlJc w:val="right"/>
      <w:pPr>
        <w:ind w:left="4320" w:hanging="180"/>
      </w:pPr>
    </w:lvl>
    <w:lvl w:ilvl="6" w:tplc="3C201C2E">
      <w:start w:val="1"/>
      <w:numFmt w:val="decimal"/>
      <w:lvlText w:val="%7."/>
      <w:lvlJc w:val="left"/>
      <w:pPr>
        <w:ind w:left="5040" w:hanging="360"/>
      </w:pPr>
    </w:lvl>
    <w:lvl w:ilvl="7" w:tplc="77F0CCFE">
      <w:start w:val="1"/>
      <w:numFmt w:val="lowerLetter"/>
      <w:lvlText w:val="%8."/>
      <w:lvlJc w:val="left"/>
      <w:pPr>
        <w:ind w:left="5760" w:hanging="360"/>
      </w:pPr>
    </w:lvl>
    <w:lvl w:ilvl="8" w:tplc="BBA8C71A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473680">
    <w:abstractNumId w:val="34"/>
  </w:num>
  <w:num w:numId="2" w16cid:durableId="1422264220">
    <w:abstractNumId w:val="9"/>
  </w:num>
  <w:num w:numId="3" w16cid:durableId="1631745234">
    <w:abstractNumId w:val="13"/>
  </w:num>
  <w:num w:numId="4" w16cid:durableId="914972550">
    <w:abstractNumId w:val="14"/>
  </w:num>
  <w:num w:numId="5" w16cid:durableId="632364960">
    <w:abstractNumId w:val="36"/>
  </w:num>
  <w:num w:numId="6" w16cid:durableId="1493839230">
    <w:abstractNumId w:val="1"/>
  </w:num>
  <w:num w:numId="7" w16cid:durableId="1325740229">
    <w:abstractNumId w:val="48"/>
  </w:num>
  <w:num w:numId="8" w16cid:durableId="1348294775">
    <w:abstractNumId w:val="26"/>
  </w:num>
  <w:num w:numId="9" w16cid:durableId="1531644181">
    <w:abstractNumId w:val="27"/>
  </w:num>
  <w:num w:numId="10" w16cid:durableId="767889665">
    <w:abstractNumId w:val="21"/>
  </w:num>
  <w:num w:numId="11" w16cid:durableId="633605341">
    <w:abstractNumId w:val="16"/>
  </w:num>
  <w:num w:numId="12" w16cid:durableId="577372623">
    <w:abstractNumId w:val="46"/>
  </w:num>
  <w:num w:numId="13" w16cid:durableId="1403136802">
    <w:abstractNumId w:val="24"/>
  </w:num>
  <w:num w:numId="14" w16cid:durableId="965089554">
    <w:abstractNumId w:val="28"/>
  </w:num>
  <w:num w:numId="15" w16cid:durableId="108207748">
    <w:abstractNumId w:val="25"/>
  </w:num>
  <w:num w:numId="16" w16cid:durableId="1936328693">
    <w:abstractNumId w:val="4"/>
  </w:num>
  <w:num w:numId="17" w16cid:durableId="344284510">
    <w:abstractNumId w:val="0"/>
  </w:num>
  <w:num w:numId="18" w16cid:durableId="1691493906">
    <w:abstractNumId w:val="33"/>
  </w:num>
  <w:num w:numId="19" w16cid:durableId="1540046169">
    <w:abstractNumId w:val="3"/>
  </w:num>
  <w:num w:numId="20" w16cid:durableId="1057096668">
    <w:abstractNumId w:val="45"/>
  </w:num>
  <w:num w:numId="21" w16cid:durableId="1397238409">
    <w:abstractNumId w:val="44"/>
  </w:num>
  <w:num w:numId="22" w16cid:durableId="729420039">
    <w:abstractNumId w:val="22"/>
  </w:num>
  <w:num w:numId="23" w16cid:durableId="1175918611">
    <w:abstractNumId w:val="47"/>
  </w:num>
  <w:num w:numId="24" w16cid:durableId="1979722089">
    <w:abstractNumId w:val="30"/>
  </w:num>
  <w:num w:numId="25" w16cid:durableId="543257561">
    <w:abstractNumId w:val="35"/>
  </w:num>
  <w:num w:numId="26" w16cid:durableId="1152521269">
    <w:abstractNumId w:val="19"/>
  </w:num>
  <w:num w:numId="27" w16cid:durableId="285620494">
    <w:abstractNumId w:val="18"/>
  </w:num>
  <w:num w:numId="28" w16cid:durableId="1858807929">
    <w:abstractNumId w:val="37"/>
  </w:num>
  <w:num w:numId="29" w16cid:durableId="535584269">
    <w:abstractNumId w:val="11"/>
  </w:num>
  <w:num w:numId="30" w16cid:durableId="396559878">
    <w:abstractNumId w:val="5"/>
  </w:num>
  <w:num w:numId="31" w16cid:durableId="819805872">
    <w:abstractNumId w:val="42"/>
  </w:num>
  <w:num w:numId="32" w16cid:durableId="1462534099">
    <w:abstractNumId w:val="7"/>
  </w:num>
  <w:num w:numId="33" w16cid:durableId="1049915314">
    <w:abstractNumId w:val="40"/>
  </w:num>
  <w:num w:numId="34" w16cid:durableId="177933990">
    <w:abstractNumId w:val="6"/>
  </w:num>
  <w:num w:numId="35" w16cid:durableId="846598901">
    <w:abstractNumId w:val="38"/>
  </w:num>
  <w:num w:numId="36" w16cid:durableId="900945652">
    <w:abstractNumId w:val="32"/>
  </w:num>
  <w:num w:numId="37" w16cid:durableId="1704557807">
    <w:abstractNumId w:val="12"/>
  </w:num>
  <w:num w:numId="38" w16cid:durableId="828863060">
    <w:abstractNumId w:val="15"/>
  </w:num>
  <w:num w:numId="39" w16cid:durableId="1758021012">
    <w:abstractNumId w:val="41"/>
  </w:num>
  <w:num w:numId="40" w16cid:durableId="443886765">
    <w:abstractNumId w:val="20"/>
  </w:num>
  <w:num w:numId="41" w16cid:durableId="1525440162">
    <w:abstractNumId w:val="39"/>
  </w:num>
  <w:num w:numId="42" w16cid:durableId="6645573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52163770">
    <w:abstractNumId w:val="43"/>
  </w:num>
  <w:num w:numId="44" w16cid:durableId="1919364862">
    <w:abstractNumId w:val="17"/>
  </w:num>
  <w:num w:numId="45" w16cid:durableId="1435859955">
    <w:abstractNumId w:val="29"/>
  </w:num>
  <w:num w:numId="46" w16cid:durableId="1622685601">
    <w:abstractNumId w:val="2"/>
  </w:num>
  <w:num w:numId="47" w16cid:durableId="527645833">
    <w:abstractNumId w:val="10"/>
  </w:num>
  <w:num w:numId="48" w16cid:durableId="985354354">
    <w:abstractNumId w:val="31"/>
  </w:num>
  <w:num w:numId="49" w16cid:durableId="1286304976">
    <w:abstractNumId w:val="8"/>
  </w:num>
  <w:num w:numId="50" w16cid:durableId="14184767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8D4"/>
    <w:rsid w:val="000004AA"/>
    <w:rsid w:val="00000A0D"/>
    <w:rsid w:val="0001186D"/>
    <w:rsid w:val="00014AAE"/>
    <w:rsid w:val="000262B9"/>
    <w:rsid w:val="00035F78"/>
    <w:rsid w:val="00043B11"/>
    <w:rsid w:val="00045E2B"/>
    <w:rsid w:val="00057B23"/>
    <w:rsid w:val="000659FA"/>
    <w:rsid w:val="00066BA0"/>
    <w:rsid w:val="00086FDE"/>
    <w:rsid w:val="0009112B"/>
    <w:rsid w:val="00091A0B"/>
    <w:rsid w:val="00095F19"/>
    <w:rsid w:val="000967BD"/>
    <w:rsid w:val="000B666D"/>
    <w:rsid w:val="000C52CA"/>
    <w:rsid w:val="000D0CDC"/>
    <w:rsid w:val="000D4BE9"/>
    <w:rsid w:val="000D63D1"/>
    <w:rsid w:val="000E1E14"/>
    <w:rsid w:val="000E42A4"/>
    <w:rsid w:val="000F2457"/>
    <w:rsid w:val="0010111B"/>
    <w:rsid w:val="001266E7"/>
    <w:rsid w:val="00140557"/>
    <w:rsid w:val="00144FBC"/>
    <w:rsid w:val="0016010C"/>
    <w:rsid w:val="00166728"/>
    <w:rsid w:val="0016787C"/>
    <w:rsid w:val="001837C2"/>
    <w:rsid w:val="00187ECA"/>
    <w:rsid w:val="00191A45"/>
    <w:rsid w:val="00191F4D"/>
    <w:rsid w:val="001A3AAF"/>
    <w:rsid w:val="001A604A"/>
    <w:rsid w:val="001B5878"/>
    <w:rsid w:val="001C6B70"/>
    <w:rsid w:val="001F2963"/>
    <w:rsid w:val="001F7645"/>
    <w:rsid w:val="002002B6"/>
    <w:rsid w:val="002104A4"/>
    <w:rsid w:val="0021251F"/>
    <w:rsid w:val="0021679C"/>
    <w:rsid w:val="00222141"/>
    <w:rsid w:val="00222470"/>
    <w:rsid w:val="002243DA"/>
    <w:rsid w:val="002317DC"/>
    <w:rsid w:val="00240A43"/>
    <w:rsid w:val="00242438"/>
    <w:rsid w:val="00270474"/>
    <w:rsid w:val="0027335A"/>
    <w:rsid w:val="00275023"/>
    <w:rsid w:val="002773C7"/>
    <w:rsid w:val="002850D3"/>
    <w:rsid w:val="00290840"/>
    <w:rsid w:val="0029715C"/>
    <w:rsid w:val="002B6053"/>
    <w:rsid w:val="002C3EC8"/>
    <w:rsid w:val="002C66FB"/>
    <w:rsid w:val="002D5518"/>
    <w:rsid w:val="002E0D9F"/>
    <w:rsid w:val="002E5D3E"/>
    <w:rsid w:val="002E7677"/>
    <w:rsid w:val="002F45B2"/>
    <w:rsid w:val="00300677"/>
    <w:rsid w:val="00311819"/>
    <w:rsid w:val="00316672"/>
    <w:rsid w:val="00326A7A"/>
    <w:rsid w:val="0033044B"/>
    <w:rsid w:val="00341F5D"/>
    <w:rsid w:val="00345C76"/>
    <w:rsid w:val="0034756E"/>
    <w:rsid w:val="0036587C"/>
    <w:rsid w:val="00380A84"/>
    <w:rsid w:val="0039345C"/>
    <w:rsid w:val="003A110B"/>
    <w:rsid w:val="003A63DF"/>
    <w:rsid w:val="003B259F"/>
    <w:rsid w:val="003C5773"/>
    <w:rsid w:val="003D13AE"/>
    <w:rsid w:val="003D402F"/>
    <w:rsid w:val="003D6A43"/>
    <w:rsid w:val="003E50FE"/>
    <w:rsid w:val="00434902"/>
    <w:rsid w:val="00435A4B"/>
    <w:rsid w:val="00436D1C"/>
    <w:rsid w:val="004476F4"/>
    <w:rsid w:val="004509D8"/>
    <w:rsid w:val="00451832"/>
    <w:rsid w:val="004666B7"/>
    <w:rsid w:val="00472B36"/>
    <w:rsid w:val="004740C5"/>
    <w:rsid w:val="00477B75"/>
    <w:rsid w:val="004919B9"/>
    <w:rsid w:val="004A0F47"/>
    <w:rsid w:val="004A40BC"/>
    <w:rsid w:val="004C0052"/>
    <w:rsid w:val="004C034A"/>
    <w:rsid w:val="004C696E"/>
    <w:rsid w:val="004D0CDF"/>
    <w:rsid w:val="004E0D29"/>
    <w:rsid w:val="004E2F4C"/>
    <w:rsid w:val="004F3F91"/>
    <w:rsid w:val="00507B0D"/>
    <w:rsid w:val="005211F1"/>
    <w:rsid w:val="005217D3"/>
    <w:rsid w:val="005323E4"/>
    <w:rsid w:val="00544FC2"/>
    <w:rsid w:val="00550D55"/>
    <w:rsid w:val="00557410"/>
    <w:rsid w:val="0056446E"/>
    <w:rsid w:val="00582025"/>
    <w:rsid w:val="0058707B"/>
    <w:rsid w:val="005A2F8D"/>
    <w:rsid w:val="005A33F0"/>
    <w:rsid w:val="005A3700"/>
    <w:rsid w:val="005A4D24"/>
    <w:rsid w:val="005A5D1B"/>
    <w:rsid w:val="005B1A5C"/>
    <w:rsid w:val="005C3ECB"/>
    <w:rsid w:val="005C7756"/>
    <w:rsid w:val="005D4EDF"/>
    <w:rsid w:val="005E1ABF"/>
    <w:rsid w:val="005E40AD"/>
    <w:rsid w:val="005E50CF"/>
    <w:rsid w:val="005F5D9F"/>
    <w:rsid w:val="00607C58"/>
    <w:rsid w:val="006178BE"/>
    <w:rsid w:val="0061DBDE"/>
    <w:rsid w:val="0062103C"/>
    <w:rsid w:val="00623F27"/>
    <w:rsid w:val="0062492F"/>
    <w:rsid w:val="00625726"/>
    <w:rsid w:val="00627B35"/>
    <w:rsid w:val="00627CCF"/>
    <w:rsid w:val="00634282"/>
    <w:rsid w:val="0063791C"/>
    <w:rsid w:val="00645736"/>
    <w:rsid w:val="00646ED5"/>
    <w:rsid w:val="00653909"/>
    <w:rsid w:val="00672BB2"/>
    <w:rsid w:val="006763C2"/>
    <w:rsid w:val="006822E6"/>
    <w:rsid w:val="00685558"/>
    <w:rsid w:val="00685E9F"/>
    <w:rsid w:val="0069462A"/>
    <w:rsid w:val="006B2EE3"/>
    <w:rsid w:val="006C2D40"/>
    <w:rsid w:val="006C4642"/>
    <w:rsid w:val="006C6257"/>
    <w:rsid w:val="006C7582"/>
    <w:rsid w:val="006E6A7F"/>
    <w:rsid w:val="006F71F0"/>
    <w:rsid w:val="0070146D"/>
    <w:rsid w:val="00711506"/>
    <w:rsid w:val="00712998"/>
    <w:rsid w:val="00725558"/>
    <w:rsid w:val="00743937"/>
    <w:rsid w:val="00782B4C"/>
    <w:rsid w:val="0078385E"/>
    <w:rsid w:val="00794CD5"/>
    <w:rsid w:val="007B073A"/>
    <w:rsid w:val="007C2830"/>
    <w:rsid w:val="007C5B8B"/>
    <w:rsid w:val="007D098F"/>
    <w:rsid w:val="007D3542"/>
    <w:rsid w:val="007D4832"/>
    <w:rsid w:val="007D683E"/>
    <w:rsid w:val="007F1C09"/>
    <w:rsid w:val="007F7845"/>
    <w:rsid w:val="007F7E50"/>
    <w:rsid w:val="0081125A"/>
    <w:rsid w:val="00812F94"/>
    <w:rsid w:val="008166C1"/>
    <w:rsid w:val="008226B0"/>
    <w:rsid w:val="008250C4"/>
    <w:rsid w:val="00830057"/>
    <w:rsid w:val="00840121"/>
    <w:rsid w:val="00845C08"/>
    <w:rsid w:val="008500A4"/>
    <w:rsid w:val="008545F9"/>
    <w:rsid w:val="0085575D"/>
    <w:rsid w:val="008621FC"/>
    <w:rsid w:val="008759FF"/>
    <w:rsid w:val="00885AE6"/>
    <w:rsid w:val="00894BFE"/>
    <w:rsid w:val="008960BA"/>
    <w:rsid w:val="008B0D4A"/>
    <w:rsid w:val="008C1127"/>
    <w:rsid w:val="008D78D8"/>
    <w:rsid w:val="008E44E8"/>
    <w:rsid w:val="008F243C"/>
    <w:rsid w:val="008F38AE"/>
    <w:rsid w:val="008F39DB"/>
    <w:rsid w:val="008F43D7"/>
    <w:rsid w:val="008F76E3"/>
    <w:rsid w:val="0090682B"/>
    <w:rsid w:val="00913EE6"/>
    <w:rsid w:val="00922AB6"/>
    <w:rsid w:val="00923CE5"/>
    <w:rsid w:val="00937511"/>
    <w:rsid w:val="00937651"/>
    <w:rsid w:val="0094646E"/>
    <w:rsid w:val="00955B59"/>
    <w:rsid w:val="00955CC0"/>
    <w:rsid w:val="00957398"/>
    <w:rsid w:val="00967C0B"/>
    <w:rsid w:val="00983821"/>
    <w:rsid w:val="0098504E"/>
    <w:rsid w:val="00993B97"/>
    <w:rsid w:val="009A1F92"/>
    <w:rsid w:val="009A3061"/>
    <w:rsid w:val="009A4B8F"/>
    <w:rsid w:val="009A5BCF"/>
    <w:rsid w:val="009B4076"/>
    <w:rsid w:val="009B76E2"/>
    <w:rsid w:val="009B77D3"/>
    <w:rsid w:val="009E2F8E"/>
    <w:rsid w:val="009F1C73"/>
    <w:rsid w:val="009F6CF0"/>
    <w:rsid w:val="00A0383B"/>
    <w:rsid w:val="00A10579"/>
    <w:rsid w:val="00A15B9D"/>
    <w:rsid w:val="00A25CA1"/>
    <w:rsid w:val="00A2658F"/>
    <w:rsid w:val="00A54456"/>
    <w:rsid w:val="00A5471B"/>
    <w:rsid w:val="00A55FFB"/>
    <w:rsid w:val="00A673E9"/>
    <w:rsid w:val="00A73D20"/>
    <w:rsid w:val="00A77C37"/>
    <w:rsid w:val="00A81C95"/>
    <w:rsid w:val="00A92010"/>
    <w:rsid w:val="00AB1520"/>
    <w:rsid w:val="00AB2A73"/>
    <w:rsid w:val="00AB6EAE"/>
    <w:rsid w:val="00AC5A58"/>
    <w:rsid w:val="00AD40E5"/>
    <w:rsid w:val="00AE05D5"/>
    <w:rsid w:val="00AF0EAA"/>
    <w:rsid w:val="00B25D22"/>
    <w:rsid w:val="00B25D64"/>
    <w:rsid w:val="00B262F4"/>
    <w:rsid w:val="00B335F8"/>
    <w:rsid w:val="00B62754"/>
    <w:rsid w:val="00B6378B"/>
    <w:rsid w:val="00B65E13"/>
    <w:rsid w:val="00B74BE7"/>
    <w:rsid w:val="00B75BD5"/>
    <w:rsid w:val="00B76E30"/>
    <w:rsid w:val="00B815D9"/>
    <w:rsid w:val="00B947BA"/>
    <w:rsid w:val="00B95A5C"/>
    <w:rsid w:val="00BA3ABD"/>
    <w:rsid w:val="00BA6CD6"/>
    <w:rsid w:val="00BA6EF8"/>
    <w:rsid w:val="00BD28BE"/>
    <w:rsid w:val="00BD34A8"/>
    <w:rsid w:val="00BE381A"/>
    <w:rsid w:val="00BE611B"/>
    <w:rsid w:val="00BF7DA0"/>
    <w:rsid w:val="00C00713"/>
    <w:rsid w:val="00C04DB5"/>
    <w:rsid w:val="00C05AE8"/>
    <w:rsid w:val="00C202AF"/>
    <w:rsid w:val="00C20AAF"/>
    <w:rsid w:val="00C2243D"/>
    <w:rsid w:val="00C27E62"/>
    <w:rsid w:val="00C30940"/>
    <w:rsid w:val="00C36488"/>
    <w:rsid w:val="00C364AD"/>
    <w:rsid w:val="00C40FC2"/>
    <w:rsid w:val="00C43116"/>
    <w:rsid w:val="00C45BF4"/>
    <w:rsid w:val="00C54650"/>
    <w:rsid w:val="00C853DA"/>
    <w:rsid w:val="00C92674"/>
    <w:rsid w:val="00C970E3"/>
    <w:rsid w:val="00CA2FF1"/>
    <w:rsid w:val="00CA48D4"/>
    <w:rsid w:val="00CA4C84"/>
    <w:rsid w:val="00CB27F7"/>
    <w:rsid w:val="00CC0081"/>
    <w:rsid w:val="00CC644C"/>
    <w:rsid w:val="00CC6D4B"/>
    <w:rsid w:val="00CC7AF9"/>
    <w:rsid w:val="00CD127B"/>
    <w:rsid w:val="00CE721B"/>
    <w:rsid w:val="00CF4D3B"/>
    <w:rsid w:val="00D0574E"/>
    <w:rsid w:val="00D13946"/>
    <w:rsid w:val="00D15268"/>
    <w:rsid w:val="00D16C94"/>
    <w:rsid w:val="00D21C83"/>
    <w:rsid w:val="00D31826"/>
    <w:rsid w:val="00D3D2EF"/>
    <w:rsid w:val="00D51848"/>
    <w:rsid w:val="00D53C57"/>
    <w:rsid w:val="00D5424F"/>
    <w:rsid w:val="00D7390F"/>
    <w:rsid w:val="00D83434"/>
    <w:rsid w:val="00DA2229"/>
    <w:rsid w:val="00DB5091"/>
    <w:rsid w:val="00DD6935"/>
    <w:rsid w:val="00DD75AD"/>
    <w:rsid w:val="00DE441C"/>
    <w:rsid w:val="00E0213F"/>
    <w:rsid w:val="00E02CF0"/>
    <w:rsid w:val="00E03071"/>
    <w:rsid w:val="00E064A6"/>
    <w:rsid w:val="00E10CE5"/>
    <w:rsid w:val="00E11B45"/>
    <w:rsid w:val="00E24C78"/>
    <w:rsid w:val="00E41CA4"/>
    <w:rsid w:val="00E422DF"/>
    <w:rsid w:val="00E43795"/>
    <w:rsid w:val="00E44DD9"/>
    <w:rsid w:val="00E51585"/>
    <w:rsid w:val="00E62A76"/>
    <w:rsid w:val="00E63C2D"/>
    <w:rsid w:val="00E72279"/>
    <w:rsid w:val="00E758D1"/>
    <w:rsid w:val="00E941D3"/>
    <w:rsid w:val="00E96BCD"/>
    <w:rsid w:val="00E978DA"/>
    <w:rsid w:val="00EA32EA"/>
    <w:rsid w:val="00EA479A"/>
    <w:rsid w:val="00EB23C8"/>
    <w:rsid w:val="00EB747D"/>
    <w:rsid w:val="00EC0598"/>
    <w:rsid w:val="00ED354C"/>
    <w:rsid w:val="00ED54E0"/>
    <w:rsid w:val="00F027C7"/>
    <w:rsid w:val="00F05891"/>
    <w:rsid w:val="00F169DD"/>
    <w:rsid w:val="00F2368C"/>
    <w:rsid w:val="00F34E12"/>
    <w:rsid w:val="00F35AE3"/>
    <w:rsid w:val="00F42063"/>
    <w:rsid w:val="00F42A49"/>
    <w:rsid w:val="00F4405D"/>
    <w:rsid w:val="00F45AD6"/>
    <w:rsid w:val="00F62C33"/>
    <w:rsid w:val="00F663D8"/>
    <w:rsid w:val="00F71C37"/>
    <w:rsid w:val="00F74512"/>
    <w:rsid w:val="00F7659D"/>
    <w:rsid w:val="00F76C5E"/>
    <w:rsid w:val="00F85704"/>
    <w:rsid w:val="00F948A9"/>
    <w:rsid w:val="00F95D7B"/>
    <w:rsid w:val="00F97249"/>
    <w:rsid w:val="00F97625"/>
    <w:rsid w:val="00F97D8C"/>
    <w:rsid w:val="00FA099D"/>
    <w:rsid w:val="00FA3BA8"/>
    <w:rsid w:val="00FA546D"/>
    <w:rsid w:val="00FA778F"/>
    <w:rsid w:val="00FC6AF9"/>
    <w:rsid w:val="00FC7482"/>
    <w:rsid w:val="00FD2867"/>
    <w:rsid w:val="00FD4207"/>
    <w:rsid w:val="00FD7EC9"/>
    <w:rsid w:val="00FF187B"/>
    <w:rsid w:val="01419F17"/>
    <w:rsid w:val="01C59516"/>
    <w:rsid w:val="01E8442B"/>
    <w:rsid w:val="01FDD827"/>
    <w:rsid w:val="021BA363"/>
    <w:rsid w:val="0287DB65"/>
    <w:rsid w:val="02912E41"/>
    <w:rsid w:val="035138CB"/>
    <w:rsid w:val="035C34AE"/>
    <w:rsid w:val="0362F1DF"/>
    <w:rsid w:val="03B773C4"/>
    <w:rsid w:val="03C4B6A7"/>
    <w:rsid w:val="03F40912"/>
    <w:rsid w:val="04571A2A"/>
    <w:rsid w:val="04657B87"/>
    <w:rsid w:val="048C9799"/>
    <w:rsid w:val="04E8AF51"/>
    <w:rsid w:val="04EACF80"/>
    <w:rsid w:val="04F11BE7"/>
    <w:rsid w:val="0538B336"/>
    <w:rsid w:val="05534425"/>
    <w:rsid w:val="059594D7"/>
    <w:rsid w:val="05A6CFAE"/>
    <w:rsid w:val="05E88EC6"/>
    <w:rsid w:val="0633FB25"/>
    <w:rsid w:val="067F4FC4"/>
    <w:rsid w:val="06C8DAA7"/>
    <w:rsid w:val="06F19ABD"/>
    <w:rsid w:val="07316538"/>
    <w:rsid w:val="07649F64"/>
    <w:rsid w:val="07A1051D"/>
    <w:rsid w:val="08345A1B"/>
    <w:rsid w:val="08554859"/>
    <w:rsid w:val="08D88CE7"/>
    <w:rsid w:val="08E30D4F"/>
    <w:rsid w:val="096B9BE7"/>
    <w:rsid w:val="09A3D0BB"/>
    <w:rsid w:val="0A6905FA"/>
    <w:rsid w:val="0AAEC368"/>
    <w:rsid w:val="0AB73FFA"/>
    <w:rsid w:val="0ACB2C2D"/>
    <w:rsid w:val="0AFFC7E8"/>
    <w:rsid w:val="0B135F8C"/>
    <w:rsid w:val="0BA1C683"/>
    <w:rsid w:val="0BDE2800"/>
    <w:rsid w:val="0C39E53C"/>
    <w:rsid w:val="0C781550"/>
    <w:rsid w:val="0C7C7A5A"/>
    <w:rsid w:val="0D34096C"/>
    <w:rsid w:val="0DA0A6BC"/>
    <w:rsid w:val="0DE9A492"/>
    <w:rsid w:val="0E7083BA"/>
    <w:rsid w:val="0EA9168B"/>
    <w:rsid w:val="0EBA0B0E"/>
    <w:rsid w:val="0EC69D08"/>
    <w:rsid w:val="0F381A8F"/>
    <w:rsid w:val="0F3E3D30"/>
    <w:rsid w:val="0F6FB149"/>
    <w:rsid w:val="0FBBADC8"/>
    <w:rsid w:val="10394E75"/>
    <w:rsid w:val="113A6DB1"/>
    <w:rsid w:val="11CC0A71"/>
    <w:rsid w:val="11E1250D"/>
    <w:rsid w:val="11FF449D"/>
    <w:rsid w:val="1280EE9B"/>
    <w:rsid w:val="1320A847"/>
    <w:rsid w:val="136C5F17"/>
    <w:rsid w:val="139B14FE"/>
    <w:rsid w:val="13BB0408"/>
    <w:rsid w:val="13BC5CB7"/>
    <w:rsid w:val="13C992B7"/>
    <w:rsid w:val="1495C3CD"/>
    <w:rsid w:val="14F58526"/>
    <w:rsid w:val="1520A172"/>
    <w:rsid w:val="158E9ADD"/>
    <w:rsid w:val="1699E135"/>
    <w:rsid w:val="16D2B5C0"/>
    <w:rsid w:val="178B5101"/>
    <w:rsid w:val="17AA0799"/>
    <w:rsid w:val="17EB0555"/>
    <w:rsid w:val="183143EF"/>
    <w:rsid w:val="187B17E5"/>
    <w:rsid w:val="18C9599B"/>
    <w:rsid w:val="18D1E854"/>
    <w:rsid w:val="190D7C4B"/>
    <w:rsid w:val="1A1F2A1D"/>
    <w:rsid w:val="1A261335"/>
    <w:rsid w:val="1A6778B4"/>
    <w:rsid w:val="1AF139C9"/>
    <w:rsid w:val="1AFE4B4B"/>
    <w:rsid w:val="1C5FA722"/>
    <w:rsid w:val="1D5DB3F7"/>
    <w:rsid w:val="1DC151CA"/>
    <w:rsid w:val="1E1B3E1F"/>
    <w:rsid w:val="1E48D3F6"/>
    <w:rsid w:val="1E75F8F8"/>
    <w:rsid w:val="1E9AEB90"/>
    <w:rsid w:val="1EC90202"/>
    <w:rsid w:val="1ED8D57F"/>
    <w:rsid w:val="1F31C683"/>
    <w:rsid w:val="1F5EDC73"/>
    <w:rsid w:val="1F5FBE44"/>
    <w:rsid w:val="1F6B4760"/>
    <w:rsid w:val="208F5BB0"/>
    <w:rsid w:val="20EE123F"/>
    <w:rsid w:val="225BD901"/>
    <w:rsid w:val="228BE937"/>
    <w:rsid w:val="22CE03A8"/>
    <w:rsid w:val="23D6E1D2"/>
    <w:rsid w:val="23D81534"/>
    <w:rsid w:val="2410D4B4"/>
    <w:rsid w:val="244E912C"/>
    <w:rsid w:val="259379C3"/>
    <w:rsid w:val="25D1E0DE"/>
    <w:rsid w:val="25FED2BB"/>
    <w:rsid w:val="2627A3BF"/>
    <w:rsid w:val="26317A59"/>
    <w:rsid w:val="2634321E"/>
    <w:rsid w:val="26646C11"/>
    <w:rsid w:val="26867770"/>
    <w:rsid w:val="26926EFB"/>
    <w:rsid w:val="26BBCC39"/>
    <w:rsid w:val="26CE4BD7"/>
    <w:rsid w:val="26E0B297"/>
    <w:rsid w:val="270159BE"/>
    <w:rsid w:val="27385DFC"/>
    <w:rsid w:val="2748EB87"/>
    <w:rsid w:val="27A174CB"/>
    <w:rsid w:val="27B61ECA"/>
    <w:rsid w:val="27C37420"/>
    <w:rsid w:val="2825A24D"/>
    <w:rsid w:val="28516FBF"/>
    <w:rsid w:val="28B50858"/>
    <w:rsid w:val="28C00126"/>
    <w:rsid w:val="28CB1A85"/>
    <w:rsid w:val="28D2BD84"/>
    <w:rsid w:val="28EF5391"/>
    <w:rsid w:val="2922024F"/>
    <w:rsid w:val="292A7BC9"/>
    <w:rsid w:val="293CB6C3"/>
    <w:rsid w:val="299ED90B"/>
    <w:rsid w:val="2A5A34EF"/>
    <w:rsid w:val="2A6517C4"/>
    <w:rsid w:val="2A83F2DD"/>
    <w:rsid w:val="2AAB6691"/>
    <w:rsid w:val="2AC95203"/>
    <w:rsid w:val="2B891081"/>
    <w:rsid w:val="2B8BCEA8"/>
    <w:rsid w:val="2BB737AE"/>
    <w:rsid w:val="2C3B69D0"/>
    <w:rsid w:val="2C6A2E5F"/>
    <w:rsid w:val="2C9CD500"/>
    <w:rsid w:val="2D2A5343"/>
    <w:rsid w:val="2D698DDF"/>
    <w:rsid w:val="2E17DBD8"/>
    <w:rsid w:val="2E2EF26E"/>
    <w:rsid w:val="2EE53A02"/>
    <w:rsid w:val="2F601CA2"/>
    <w:rsid w:val="2FE48C4D"/>
    <w:rsid w:val="2FFB61F5"/>
    <w:rsid w:val="309E40BC"/>
    <w:rsid w:val="30EF467A"/>
    <w:rsid w:val="317CE060"/>
    <w:rsid w:val="31B274F1"/>
    <w:rsid w:val="31C0EA81"/>
    <w:rsid w:val="31C1FEFD"/>
    <w:rsid w:val="326054CB"/>
    <w:rsid w:val="32F9E66A"/>
    <w:rsid w:val="33DDD729"/>
    <w:rsid w:val="3487E559"/>
    <w:rsid w:val="34C33EE1"/>
    <w:rsid w:val="35F1C098"/>
    <w:rsid w:val="363EBE39"/>
    <w:rsid w:val="368FCB4E"/>
    <w:rsid w:val="36B0804B"/>
    <w:rsid w:val="370EBF2A"/>
    <w:rsid w:val="376A557B"/>
    <w:rsid w:val="376E015C"/>
    <w:rsid w:val="37D997EA"/>
    <w:rsid w:val="37F1FC06"/>
    <w:rsid w:val="385CD941"/>
    <w:rsid w:val="38679389"/>
    <w:rsid w:val="38E887EB"/>
    <w:rsid w:val="39744A6F"/>
    <w:rsid w:val="3A62B170"/>
    <w:rsid w:val="3AFC7309"/>
    <w:rsid w:val="3B0DE3E6"/>
    <w:rsid w:val="3B18CB30"/>
    <w:rsid w:val="3BAAEA5F"/>
    <w:rsid w:val="3BC133A0"/>
    <w:rsid w:val="3BDCF053"/>
    <w:rsid w:val="3BDE8DE0"/>
    <w:rsid w:val="3BF01FA7"/>
    <w:rsid w:val="3C20CC97"/>
    <w:rsid w:val="3C77B461"/>
    <w:rsid w:val="3CA816E7"/>
    <w:rsid w:val="3D0481B1"/>
    <w:rsid w:val="3D143964"/>
    <w:rsid w:val="3D366DC0"/>
    <w:rsid w:val="3D8F5ED5"/>
    <w:rsid w:val="3D90D5D4"/>
    <w:rsid w:val="3DDEFAA0"/>
    <w:rsid w:val="3E159F42"/>
    <w:rsid w:val="3E66C8B8"/>
    <w:rsid w:val="3E6B932F"/>
    <w:rsid w:val="3E7B5E8F"/>
    <w:rsid w:val="3EA0B4DA"/>
    <w:rsid w:val="3EF52718"/>
    <w:rsid w:val="3F54B4D6"/>
    <w:rsid w:val="3FD74B4D"/>
    <w:rsid w:val="40337DA6"/>
    <w:rsid w:val="407FDF20"/>
    <w:rsid w:val="40939726"/>
    <w:rsid w:val="4099F584"/>
    <w:rsid w:val="40B06176"/>
    <w:rsid w:val="40FAA147"/>
    <w:rsid w:val="40FC4659"/>
    <w:rsid w:val="419CCD02"/>
    <w:rsid w:val="420270CF"/>
    <w:rsid w:val="4343F7DA"/>
    <w:rsid w:val="436DBFF9"/>
    <w:rsid w:val="43B4F1DD"/>
    <w:rsid w:val="44AABC70"/>
    <w:rsid w:val="450E42C0"/>
    <w:rsid w:val="457C92D2"/>
    <w:rsid w:val="45E23AFD"/>
    <w:rsid w:val="4610FD77"/>
    <w:rsid w:val="4677958C"/>
    <w:rsid w:val="46D2AC6A"/>
    <w:rsid w:val="470DB6E9"/>
    <w:rsid w:val="4742BC20"/>
    <w:rsid w:val="47F97DDA"/>
    <w:rsid w:val="4899ACCF"/>
    <w:rsid w:val="48A9874A"/>
    <w:rsid w:val="48AFCA33"/>
    <w:rsid w:val="490D66AD"/>
    <w:rsid w:val="494E329B"/>
    <w:rsid w:val="4A3892AC"/>
    <w:rsid w:val="4A876E64"/>
    <w:rsid w:val="4AD8DF6D"/>
    <w:rsid w:val="4AF4224A"/>
    <w:rsid w:val="4B22A793"/>
    <w:rsid w:val="4B7343D1"/>
    <w:rsid w:val="4BE32936"/>
    <w:rsid w:val="4C1CED57"/>
    <w:rsid w:val="4C233EC5"/>
    <w:rsid w:val="4C58DE82"/>
    <w:rsid w:val="4C6117A0"/>
    <w:rsid w:val="4CAA9491"/>
    <w:rsid w:val="4CADA9B0"/>
    <w:rsid w:val="4D4FA8EE"/>
    <w:rsid w:val="4E2B4728"/>
    <w:rsid w:val="4E3F18A2"/>
    <w:rsid w:val="4E58D857"/>
    <w:rsid w:val="4F579357"/>
    <w:rsid w:val="4F62B64F"/>
    <w:rsid w:val="4FBA3EFD"/>
    <w:rsid w:val="50113D2C"/>
    <w:rsid w:val="50158F4B"/>
    <w:rsid w:val="502BAEC7"/>
    <w:rsid w:val="50F6AFE8"/>
    <w:rsid w:val="5121C045"/>
    <w:rsid w:val="51394D9C"/>
    <w:rsid w:val="514F9470"/>
    <w:rsid w:val="51856323"/>
    <w:rsid w:val="51E28555"/>
    <w:rsid w:val="51E77ABE"/>
    <w:rsid w:val="52236335"/>
    <w:rsid w:val="523DFE64"/>
    <w:rsid w:val="52830894"/>
    <w:rsid w:val="529EA54C"/>
    <w:rsid w:val="52A183AE"/>
    <w:rsid w:val="52C1D848"/>
    <w:rsid w:val="52C8934A"/>
    <w:rsid w:val="52CCE31B"/>
    <w:rsid w:val="530C578C"/>
    <w:rsid w:val="530CAFF0"/>
    <w:rsid w:val="53213384"/>
    <w:rsid w:val="53496AFA"/>
    <w:rsid w:val="5391DFC4"/>
    <w:rsid w:val="53AEB33F"/>
    <w:rsid w:val="5405CA0D"/>
    <w:rsid w:val="543893C5"/>
    <w:rsid w:val="55451A91"/>
    <w:rsid w:val="555B03F7"/>
    <w:rsid w:val="5574DF9E"/>
    <w:rsid w:val="562103D6"/>
    <w:rsid w:val="5702146E"/>
    <w:rsid w:val="57463D87"/>
    <w:rsid w:val="5824764E"/>
    <w:rsid w:val="59053BB0"/>
    <w:rsid w:val="59907508"/>
    <w:rsid w:val="5998628E"/>
    <w:rsid w:val="599D798E"/>
    <w:rsid w:val="59EBCC5E"/>
    <w:rsid w:val="5A2DCD6C"/>
    <w:rsid w:val="5A3F5EEE"/>
    <w:rsid w:val="5A46F5C9"/>
    <w:rsid w:val="5A5E2757"/>
    <w:rsid w:val="5A6EEBF3"/>
    <w:rsid w:val="5ACF961E"/>
    <w:rsid w:val="5B420913"/>
    <w:rsid w:val="5B44A985"/>
    <w:rsid w:val="5B4587E3"/>
    <w:rsid w:val="5B5321D5"/>
    <w:rsid w:val="5B5B89D4"/>
    <w:rsid w:val="5B7A44EB"/>
    <w:rsid w:val="5BB9E1C5"/>
    <w:rsid w:val="5BC99DCD"/>
    <w:rsid w:val="5BCB6BEA"/>
    <w:rsid w:val="5C036818"/>
    <w:rsid w:val="5C6636FB"/>
    <w:rsid w:val="5C788C90"/>
    <w:rsid w:val="5C8B347E"/>
    <w:rsid w:val="5CE688C9"/>
    <w:rsid w:val="5CEDB927"/>
    <w:rsid w:val="5CF75A35"/>
    <w:rsid w:val="5DFAB3AB"/>
    <w:rsid w:val="5E1DA002"/>
    <w:rsid w:val="5E49D45C"/>
    <w:rsid w:val="5E6A6BF8"/>
    <w:rsid w:val="5F996E5C"/>
    <w:rsid w:val="6012CC3B"/>
    <w:rsid w:val="601697C2"/>
    <w:rsid w:val="604B9DE7"/>
    <w:rsid w:val="607218F5"/>
    <w:rsid w:val="6130CE68"/>
    <w:rsid w:val="61ADD02C"/>
    <w:rsid w:val="62CCCD5F"/>
    <w:rsid w:val="6306DB49"/>
    <w:rsid w:val="63099E31"/>
    <w:rsid w:val="63B5984B"/>
    <w:rsid w:val="63EDD80F"/>
    <w:rsid w:val="642946CC"/>
    <w:rsid w:val="646B6359"/>
    <w:rsid w:val="6553614E"/>
    <w:rsid w:val="65F8FC04"/>
    <w:rsid w:val="673F0D6F"/>
    <w:rsid w:val="67548BD4"/>
    <w:rsid w:val="67BCB93F"/>
    <w:rsid w:val="67F0B6A2"/>
    <w:rsid w:val="680F6020"/>
    <w:rsid w:val="685BE966"/>
    <w:rsid w:val="68C363B2"/>
    <w:rsid w:val="68CB5138"/>
    <w:rsid w:val="695D579A"/>
    <w:rsid w:val="69836319"/>
    <w:rsid w:val="69A94343"/>
    <w:rsid w:val="69E0DBEB"/>
    <w:rsid w:val="6A1CC1F2"/>
    <w:rsid w:val="6AC6D01C"/>
    <w:rsid w:val="6BDFC197"/>
    <w:rsid w:val="6BFC34C9"/>
    <w:rsid w:val="6C002674"/>
    <w:rsid w:val="6C1E75BF"/>
    <w:rsid w:val="6C313A00"/>
    <w:rsid w:val="6CE25244"/>
    <w:rsid w:val="6CE41511"/>
    <w:rsid w:val="6D01E3CD"/>
    <w:rsid w:val="6D13DA1E"/>
    <w:rsid w:val="6D39A10D"/>
    <w:rsid w:val="6D3FB77F"/>
    <w:rsid w:val="6D90FDC6"/>
    <w:rsid w:val="6DB196C7"/>
    <w:rsid w:val="6DC235FF"/>
    <w:rsid w:val="6E2B8CEC"/>
    <w:rsid w:val="6EC86815"/>
    <w:rsid w:val="6EFF7872"/>
    <w:rsid w:val="6F216A5F"/>
    <w:rsid w:val="6F46EC3A"/>
    <w:rsid w:val="6FBCE542"/>
    <w:rsid w:val="70631EBB"/>
    <w:rsid w:val="7123AACE"/>
    <w:rsid w:val="7125D9E2"/>
    <w:rsid w:val="719C6D65"/>
    <w:rsid w:val="72057F98"/>
    <w:rsid w:val="723E1537"/>
    <w:rsid w:val="7264BBD6"/>
    <w:rsid w:val="72731ADF"/>
    <w:rsid w:val="72A4A969"/>
    <w:rsid w:val="72FF55DC"/>
    <w:rsid w:val="73090615"/>
    <w:rsid w:val="736B2C48"/>
    <w:rsid w:val="7390A9E9"/>
    <w:rsid w:val="74088185"/>
    <w:rsid w:val="742F6605"/>
    <w:rsid w:val="746825BF"/>
    <w:rsid w:val="7502ABD0"/>
    <w:rsid w:val="762F1E7D"/>
    <w:rsid w:val="768C8C3E"/>
    <w:rsid w:val="769E7C31"/>
    <w:rsid w:val="7773F77F"/>
    <w:rsid w:val="782F388D"/>
    <w:rsid w:val="78330C2F"/>
    <w:rsid w:val="78776C67"/>
    <w:rsid w:val="787EB6D6"/>
    <w:rsid w:val="7898E922"/>
    <w:rsid w:val="79627D80"/>
    <w:rsid w:val="79D61CF3"/>
    <w:rsid w:val="7A8BA14D"/>
    <w:rsid w:val="7A98A736"/>
    <w:rsid w:val="7BACE2CF"/>
    <w:rsid w:val="7BBFEF3C"/>
    <w:rsid w:val="7BDD1DEA"/>
    <w:rsid w:val="7BF19EEE"/>
    <w:rsid w:val="7C125F54"/>
    <w:rsid w:val="7C21ECBC"/>
    <w:rsid w:val="7C25C911"/>
    <w:rsid w:val="7C95B4E1"/>
    <w:rsid w:val="7CB7A2DA"/>
    <w:rsid w:val="7CEA5165"/>
    <w:rsid w:val="7D089916"/>
    <w:rsid w:val="7D59CA37"/>
    <w:rsid w:val="7D8F2C04"/>
    <w:rsid w:val="7DB46A41"/>
    <w:rsid w:val="7E3EE921"/>
    <w:rsid w:val="7E448AAA"/>
    <w:rsid w:val="7E5E6A4F"/>
    <w:rsid w:val="7E9065B9"/>
    <w:rsid w:val="7E950954"/>
    <w:rsid w:val="7EA5C672"/>
    <w:rsid w:val="7EBE14F8"/>
    <w:rsid w:val="7F092B81"/>
    <w:rsid w:val="7F378E29"/>
    <w:rsid w:val="7F3BF262"/>
    <w:rsid w:val="7F4AAC45"/>
    <w:rsid w:val="7F64FFF5"/>
    <w:rsid w:val="7F98C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51AF9"/>
  <w15:chartTrackingRefBased/>
  <w15:docId w15:val="{B77956D0-CB02-6447-A2F5-B1B0B942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10C"/>
    <w:rPr>
      <w:rFonts w:ascii="Times New Roman" w:eastAsia="Times New Roman" w:hAnsi="Times New Roman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8D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A48D4"/>
  </w:style>
  <w:style w:type="paragraph" w:styleId="Piedepgina">
    <w:name w:val="footer"/>
    <w:basedOn w:val="Normal"/>
    <w:link w:val="PiedepginaCar"/>
    <w:uiPriority w:val="99"/>
    <w:unhideWhenUsed/>
    <w:rsid w:val="00CA48D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A48D4"/>
  </w:style>
  <w:style w:type="character" w:styleId="Nmerodepgina">
    <w:name w:val="page number"/>
    <w:basedOn w:val="Fuentedeprrafopredeter"/>
    <w:uiPriority w:val="99"/>
    <w:semiHidden/>
    <w:unhideWhenUsed/>
    <w:rsid w:val="00DA2229"/>
  </w:style>
  <w:style w:type="paragraph" w:styleId="Prrafodelista">
    <w:name w:val="List Paragraph"/>
    <w:aliases w:val="TIT 2 IND,Capítulo,Texto,List Paragraph1,Titulo parrafo,Colorful List - Accent 11,lp1,titulo 5,Titulo 4,tEXTO,Lista vistosa - Énfasis 11,List Paragraph,References,Paragraphe  revu,Bullet 1,Use Case List Paragraph,cS List Paragraph"/>
    <w:basedOn w:val="Normal"/>
    <w:link w:val="PrrafodelistaCar"/>
    <w:uiPriority w:val="34"/>
    <w:qFormat/>
    <w:rsid w:val="000967BD"/>
    <w:pPr>
      <w:ind w:left="720"/>
      <w:contextualSpacing/>
    </w:pPr>
  </w:style>
  <w:style w:type="character" w:customStyle="1" w:styleId="PrrafodelistaCar">
    <w:name w:val="Párrafo de lista Car"/>
    <w:aliases w:val="TIT 2 IND Car,Capítulo Car,Texto Car,List Paragraph1 Car,Titulo parrafo Car,Colorful List - Accent 11 Car,lp1 Car,titulo 5 Car,Titulo 4 Car,tEXTO Car,Lista vistosa - Énfasis 11 Car,List Paragraph Car,References Car,Bullet 1 Car"/>
    <w:link w:val="Prrafodelista"/>
    <w:uiPriority w:val="34"/>
    <w:qFormat/>
    <w:locked/>
    <w:rsid w:val="008960BA"/>
    <w:rPr>
      <w:rFonts w:ascii="Times New Roman" w:eastAsia="Times New Roman" w:hAnsi="Times New Roman" w:cs="Times New Roman"/>
      <w:lang w:val="es-ES" w:eastAsia="es-ES"/>
    </w:rPr>
  </w:style>
  <w:style w:type="paragraph" w:styleId="NormalWeb">
    <w:name w:val="Normal (Web)"/>
    <w:basedOn w:val="Normal"/>
    <w:uiPriority w:val="99"/>
    <w:unhideWhenUsed/>
    <w:rsid w:val="008960BA"/>
    <w:pPr>
      <w:spacing w:before="100" w:beforeAutospacing="1" w:after="100" w:afterAutospacing="1"/>
    </w:pPr>
    <w:rPr>
      <w:lang w:eastAsia="es-MX"/>
    </w:rPr>
  </w:style>
  <w:style w:type="paragraph" w:customStyle="1" w:styleId="Prrafodelista1">
    <w:name w:val="Párrafo de lista1"/>
    <w:basedOn w:val="Normal"/>
    <w:rsid w:val="00A673E9"/>
    <w:pPr>
      <w:widowControl w:val="0"/>
      <w:suppressAutoHyphens/>
      <w:overflowPunct w:val="0"/>
      <w:autoSpaceDE w:val="0"/>
      <w:ind w:left="720"/>
      <w:textAlignment w:val="baseline"/>
    </w:pPr>
    <w:rPr>
      <w:kern w:val="1"/>
      <w:szCs w:val="20"/>
      <w:lang w:val="es-ES_tradnl" w:eastAsia="ar-SA"/>
    </w:rPr>
  </w:style>
  <w:style w:type="paragraph" w:styleId="Textoindependiente2">
    <w:name w:val="Body Text 2"/>
    <w:basedOn w:val="Normal"/>
    <w:link w:val="Textoindependiente2Car"/>
    <w:rsid w:val="008759FF"/>
    <w:pPr>
      <w:tabs>
        <w:tab w:val="left" w:pos="708"/>
      </w:tabs>
      <w:suppressAutoHyphens/>
      <w:spacing w:line="100" w:lineRule="atLeast"/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8759FF"/>
    <w:rPr>
      <w:rFonts w:ascii="Arial" w:eastAsia="Times New Roman" w:hAnsi="Arial" w:cs="Arial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76C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76C5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76C5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6C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6C5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customStyle="1" w:styleId="Style6">
    <w:name w:val="Style6"/>
    <w:basedOn w:val="Normal"/>
    <w:uiPriority w:val="99"/>
    <w:rsid w:val="00BD28BE"/>
    <w:pPr>
      <w:widowControl w:val="0"/>
      <w:autoSpaceDE w:val="0"/>
      <w:autoSpaceDN w:val="0"/>
      <w:adjustRightInd w:val="0"/>
      <w:spacing w:line="259" w:lineRule="exact"/>
      <w:ind w:hanging="643"/>
      <w:jc w:val="both"/>
    </w:pPr>
    <w:rPr>
      <w:rFonts w:ascii="Bookman Old Style" w:hAnsi="Bookman Old Style"/>
      <w:lang w:eastAsia="es-EC"/>
    </w:rPr>
  </w:style>
  <w:style w:type="character" w:customStyle="1" w:styleId="FontStyle31">
    <w:name w:val="Font Style31"/>
    <w:uiPriority w:val="99"/>
    <w:rsid w:val="00BD28BE"/>
    <w:rPr>
      <w:rFonts w:ascii="Bookman Old Style" w:hAnsi="Bookman Old Style" w:cs="Bookman Old Style"/>
      <w:sz w:val="20"/>
      <w:szCs w:val="20"/>
    </w:rPr>
  </w:style>
  <w:style w:type="character" w:customStyle="1" w:styleId="Ninguno">
    <w:name w:val="Ninguno"/>
    <w:rsid w:val="00BD28BE"/>
  </w:style>
  <w:style w:type="paragraph" w:customStyle="1" w:styleId="paragraph">
    <w:name w:val="paragraph"/>
    <w:basedOn w:val="Normal"/>
    <w:rsid w:val="008226B0"/>
    <w:pPr>
      <w:spacing w:before="100" w:beforeAutospacing="1" w:after="100" w:afterAutospacing="1"/>
    </w:pPr>
    <w:rPr>
      <w:rFonts w:eastAsiaTheme="minorHAnsi"/>
    </w:rPr>
  </w:style>
  <w:style w:type="character" w:customStyle="1" w:styleId="normaltextrun">
    <w:name w:val="normaltextrun"/>
    <w:basedOn w:val="Fuentedeprrafopredeter"/>
    <w:rsid w:val="008226B0"/>
  </w:style>
  <w:style w:type="character" w:customStyle="1" w:styleId="eop">
    <w:name w:val="eop"/>
    <w:basedOn w:val="Fuentedeprrafopredeter"/>
    <w:rsid w:val="008226B0"/>
  </w:style>
  <w:style w:type="character" w:customStyle="1" w:styleId="il">
    <w:name w:val="il"/>
    <w:basedOn w:val="Fuentedeprrafopredeter"/>
    <w:rsid w:val="00FA0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d04f88-3072-44ec-afc0-5ce1c4d6afd3" xsi:nil="true"/>
    <Detalle xmlns="eb6cfc7d-454b-455c-a802-a19b87e65dbf" xsi:nil="true"/>
    <lcf76f155ced4ddcb4097134ff3c332f xmlns="eb6cfc7d-454b-455c-a802-a19b87e65db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8B344890F56B458CCDBA42876B25ED" ma:contentTypeVersion="15" ma:contentTypeDescription="Crear nuevo documento." ma:contentTypeScope="" ma:versionID="4e2a4d01fafcadc4042d9f63777955d5">
  <xsd:schema xmlns:xsd="http://www.w3.org/2001/XMLSchema" xmlns:xs="http://www.w3.org/2001/XMLSchema" xmlns:p="http://schemas.microsoft.com/office/2006/metadata/properties" xmlns:ns2="83d04f88-3072-44ec-afc0-5ce1c4d6afd3" xmlns:ns3="eb6cfc7d-454b-455c-a802-a19b87e65dbf" targetNamespace="http://schemas.microsoft.com/office/2006/metadata/properties" ma:root="true" ma:fieldsID="47cf1e2e8b92a7d5f7c50eeccd2990ab" ns2:_="" ns3:_="">
    <xsd:import namespace="83d04f88-3072-44ec-afc0-5ce1c4d6afd3"/>
    <xsd:import namespace="eb6cfc7d-454b-455c-a802-a19b87e65d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Detalle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4f88-3072-44ec-afc0-5ce1c4d6af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4213407-1a04-4077-8b2b-bc930f9577fd}" ma:internalName="TaxCatchAll" ma:showField="CatchAllData" ma:web="83d04f88-3072-44ec-afc0-5ce1c4d6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cfc7d-454b-455c-a802-a19b87e65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talle" ma:index="14" nillable="true" ma:displayName="Detalle" ma:format="Dropdown" ma:internalName="Detalle">
      <xsd:simpleType>
        <xsd:restriction base="dms:Text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38955b43-74cb-4e1d-a3a8-7c2643c9b8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20C6C-4105-44F6-8297-8EFF18C73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AA4A8C-43BF-41CC-A3C2-7DD8A606043E}">
  <ds:schemaRefs>
    <ds:schemaRef ds:uri="http://schemas.microsoft.com/office/2006/metadata/properties"/>
    <ds:schemaRef ds:uri="http://schemas.microsoft.com/office/infopath/2007/PartnerControls"/>
    <ds:schemaRef ds:uri="83d04f88-3072-44ec-afc0-5ce1c4d6afd3"/>
    <ds:schemaRef ds:uri="eb6cfc7d-454b-455c-a802-a19b87e65dbf"/>
  </ds:schemaRefs>
</ds:datastoreItem>
</file>

<file path=customXml/itemProps3.xml><?xml version="1.0" encoding="utf-8"?>
<ds:datastoreItem xmlns:ds="http://schemas.openxmlformats.org/officeDocument/2006/customXml" ds:itemID="{BA36D246-687B-244E-9669-89A9488F4F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17B3FD-A8BC-4FBE-869C-D0F2FFF08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4f88-3072-44ec-afc0-5ce1c4d6afd3"/>
    <ds:schemaRef ds:uri="eb6cfc7d-454b-455c-a802-a19b87e65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2197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Comunicación</dc:creator>
  <cp:keywords/>
  <dc:description/>
  <cp:lastModifiedBy>Jaime Salazar</cp:lastModifiedBy>
  <cp:revision>18</cp:revision>
  <dcterms:created xsi:type="dcterms:W3CDTF">2023-05-09T17:51:00Z</dcterms:created>
  <dcterms:modified xsi:type="dcterms:W3CDTF">2023-05-09T18:13:00Z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0x010100838B344890F56B458CCDBA42876B25ED</vt:lpwstr>
  </property>
  <property fmtid="{D5CDD505-2E9C-101B-9397-08002B2CF9AE}" pid="3" name="MediaServiceImageTags">
    <vt:lpwstr/>
  </property>
</Properties>
</file>